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F8E3A" w14:textId="77777777" w:rsidR="00BE286C" w:rsidRPr="00F73D77" w:rsidRDefault="00BE286C" w:rsidP="00BE286C">
      <w:pPr>
        <w:jc w:val="center"/>
      </w:pPr>
      <w:bookmarkStart w:id="0" w:name="_GoBack"/>
      <w:bookmarkEnd w:id="0"/>
      <w:r w:rsidRPr="00F73D77">
        <w:rPr>
          <w:rFonts w:ascii="Open Sans" w:hAnsi="Open Sans"/>
          <w:b/>
          <w:bCs/>
          <w:color w:val="000000"/>
          <w:sz w:val="22"/>
          <w:szCs w:val="22"/>
        </w:rPr>
        <w:t>Council of Chief Librarians | California Community College</w:t>
      </w:r>
    </w:p>
    <w:p w14:paraId="2360033D" w14:textId="77777777" w:rsidR="00BE286C" w:rsidRPr="00F73D77" w:rsidRDefault="00BE286C" w:rsidP="00BE286C">
      <w:pPr>
        <w:jc w:val="center"/>
      </w:pPr>
      <w:r w:rsidRPr="00F73D77">
        <w:rPr>
          <w:rFonts w:ascii="Open Sans" w:hAnsi="Open Sans"/>
          <w:color w:val="000000"/>
          <w:sz w:val="22"/>
          <w:szCs w:val="22"/>
        </w:rPr>
        <w:t>Library Management 101</w:t>
      </w:r>
      <w:r>
        <w:rPr>
          <w:rFonts w:ascii="Open Sans" w:hAnsi="Open Sans"/>
          <w:color w:val="000000"/>
          <w:sz w:val="22"/>
          <w:szCs w:val="22"/>
        </w:rPr>
        <w:t xml:space="preserve"> </w:t>
      </w:r>
    </w:p>
    <w:p w14:paraId="35690F88" w14:textId="77777777" w:rsidR="00BE286C" w:rsidRPr="00BE286C" w:rsidRDefault="00BE286C" w:rsidP="00BE286C">
      <w:pPr>
        <w:jc w:val="center"/>
        <w:rPr>
          <w:u w:val="single"/>
        </w:rPr>
      </w:pPr>
      <w:r w:rsidRPr="00BE286C">
        <w:rPr>
          <w:rFonts w:ascii="Open Sans" w:hAnsi="Open Sans"/>
          <w:color w:val="000000"/>
          <w:sz w:val="22"/>
          <w:szCs w:val="22"/>
          <w:u w:val="single"/>
        </w:rPr>
        <w:t xml:space="preserve">Summary </w:t>
      </w:r>
    </w:p>
    <w:p w14:paraId="1A859C1E" w14:textId="77777777" w:rsidR="00BE286C" w:rsidRPr="00BE286C" w:rsidRDefault="00BE286C" w:rsidP="00BE286C">
      <w:pPr>
        <w:pStyle w:val="mainnews"/>
      </w:pPr>
      <w:r>
        <w:t xml:space="preserve">The Council of Chief Librarians (CCL), California Community College held </w:t>
      </w:r>
      <w:r w:rsidR="00E615C3">
        <w:t xml:space="preserve">“Library Management 101,” </w:t>
      </w:r>
      <w:r>
        <w:t>a special, half-day workshop for new and aspiring library leaders on Thursday, March 3, 2016 before the annual CCL Deans, Directors, and Department Chairs</w:t>
      </w:r>
      <w:r w:rsidR="00E615C3">
        <w:t xml:space="preserve"> meeting.</w:t>
      </w:r>
      <w:r>
        <w:t xml:space="preserve"> 22 community college librarians, department chairs, directors, deans, and a vice-president from across the state participated in the workshop. Participants learned about the purposes and objectives of CCL and the consortium. A “nuts and bolts” presentation provided information of community college library management essentials in California. A library leadership panel shared guidance for new library leaders and answered pressing participant questions. </w:t>
      </w:r>
      <w:r w:rsidR="00E615C3">
        <w:t xml:space="preserve">Participants provided strong, positive responses in their evaluations and expressed the desire for additional support on various management topics. </w:t>
      </w:r>
    </w:p>
    <w:p w14:paraId="12C2D7DC" w14:textId="77777777" w:rsidR="00BE286C" w:rsidRDefault="00BE286C" w:rsidP="00F73D77">
      <w:pPr>
        <w:jc w:val="center"/>
        <w:rPr>
          <w:rFonts w:ascii="Open Sans" w:hAnsi="Open Sans"/>
          <w:b/>
          <w:bCs/>
          <w:color w:val="000000"/>
          <w:sz w:val="22"/>
          <w:szCs w:val="22"/>
        </w:rPr>
      </w:pPr>
    </w:p>
    <w:p w14:paraId="57DFC5CC" w14:textId="77777777" w:rsidR="00F73D77" w:rsidRPr="00F73D77" w:rsidRDefault="00F73D77" w:rsidP="00F73D77">
      <w:pPr>
        <w:jc w:val="center"/>
      </w:pPr>
      <w:r w:rsidRPr="00F73D77">
        <w:rPr>
          <w:rFonts w:ascii="Open Sans" w:hAnsi="Open Sans"/>
          <w:b/>
          <w:bCs/>
          <w:color w:val="000000"/>
          <w:sz w:val="22"/>
          <w:szCs w:val="22"/>
        </w:rPr>
        <w:t>Council of Chief Librarians | California Community College</w:t>
      </w:r>
    </w:p>
    <w:p w14:paraId="3EB409C3" w14:textId="77777777" w:rsidR="00F73D77" w:rsidRPr="00F73D77" w:rsidRDefault="00F73D77" w:rsidP="00BE286C">
      <w:pPr>
        <w:jc w:val="center"/>
      </w:pPr>
      <w:r w:rsidRPr="00F73D77">
        <w:rPr>
          <w:rFonts w:ascii="Open Sans" w:hAnsi="Open Sans"/>
          <w:color w:val="000000"/>
          <w:sz w:val="22"/>
          <w:szCs w:val="22"/>
        </w:rPr>
        <w:t>Library Management 101</w:t>
      </w:r>
    </w:p>
    <w:p w14:paraId="1BE751D6" w14:textId="77777777" w:rsidR="00F73D77" w:rsidRDefault="00F73D77" w:rsidP="00F73D77">
      <w:pPr>
        <w:jc w:val="center"/>
        <w:rPr>
          <w:rFonts w:ascii="Open Sans" w:hAnsi="Open Sans"/>
          <w:color w:val="000000"/>
          <w:sz w:val="22"/>
          <w:szCs w:val="22"/>
          <w:u w:val="single"/>
        </w:rPr>
      </w:pPr>
      <w:r w:rsidRPr="00F73D77">
        <w:rPr>
          <w:rFonts w:ascii="Open Sans" w:hAnsi="Open Sans"/>
          <w:color w:val="000000"/>
          <w:sz w:val="22"/>
          <w:szCs w:val="22"/>
          <w:u w:val="single"/>
        </w:rPr>
        <w:t>Schedule and Agenda</w:t>
      </w:r>
    </w:p>
    <w:p w14:paraId="143B49F9" w14:textId="77777777" w:rsidR="00BE286C" w:rsidRDefault="00BE286C" w:rsidP="00F73D77">
      <w:pPr>
        <w:jc w:val="center"/>
        <w:rPr>
          <w:rFonts w:ascii="Open Sans" w:hAnsi="Open Sans"/>
          <w:color w:val="000000"/>
          <w:sz w:val="22"/>
          <w:szCs w:val="22"/>
          <w:u w:val="single"/>
        </w:rPr>
      </w:pPr>
    </w:p>
    <w:p w14:paraId="41919705" w14:textId="77777777" w:rsidR="00BE286C" w:rsidRPr="00F73D77" w:rsidRDefault="00BE286C" w:rsidP="00BE286C">
      <w:r w:rsidRPr="00F73D77">
        <w:rPr>
          <w:rFonts w:ascii="Open Sans" w:hAnsi="Open Sans"/>
          <w:color w:val="000000"/>
          <w:sz w:val="22"/>
          <w:szCs w:val="22"/>
        </w:rPr>
        <w:t>Thursday, March 3, 2016</w:t>
      </w:r>
    </w:p>
    <w:p w14:paraId="095B7230" w14:textId="77777777" w:rsidR="00F73D77" w:rsidRPr="00F73D77" w:rsidRDefault="00F73D77" w:rsidP="00F73D77">
      <w:pPr>
        <w:rPr>
          <w:rFonts w:eastAsia="Times New Roman"/>
        </w:rPr>
      </w:pPr>
    </w:p>
    <w:p w14:paraId="143846F9" w14:textId="77777777" w:rsidR="00F73D77" w:rsidRPr="00F73D77" w:rsidRDefault="00F73D77" w:rsidP="00F73D77">
      <w:pPr>
        <w:spacing w:after="200"/>
      </w:pPr>
      <w:r w:rsidRPr="00F73D77">
        <w:rPr>
          <w:rFonts w:ascii="Open Sans" w:hAnsi="Open Sans"/>
          <w:color w:val="000000"/>
          <w:sz w:val="22"/>
          <w:szCs w:val="22"/>
        </w:rPr>
        <w:t xml:space="preserve">8:00 - 9:00am     </w:t>
      </w:r>
      <w:r w:rsidRPr="00F73D77">
        <w:rPr>
          <w:rFonts w:ascii="Open Sans" w:hAnsi="Open Sans"/>
          <w:i/>
          <w:iCs/>
          <w:color w:val="000000"/>
          <w:sz w:val="22"/>
          <w:szCs w:val="22"/>
        </w:rPr>
        <w:t>Breakfast / Check-In  </w:t>
      </w:r>
      <w:r w:rsidRPr="00F73D77">
        <w:rPr>
          <w:rFonts w:ascii="Open Sans" w:hAnsi="Open Sans"/>
          <w:color w:val="000000"/>
          <w:sz w:val="22"/>
          <w:szCs w:val="22"/>
        </w:rPr>
        <w:t> </w:t>
      </w:r>
    </w:p>
    <w:p w14:paraId="4E078663" w14:textId="77777777" w:rsidR="00F73D77" w:rsidRPr="00F73D77" w:rsidRDefault="00F73D77" w:rsidP="00F73D77">
      <w:pPr>
        <w:spacing w:after="200"/>
      </w:pPr>
      <w:r>
        <w:rPr>
          <w:rFonts w:ascii="Open Sans" w:hAnsi="Open Sans"/>
          <w:color w:val="000000"/>
          <w:sz w:val="22"/>
          <w:szCs w:val="22"/>
        </w:rPr>
        <w:t xml:space="preserve">9:00 - 9:10am     </w:t>
      </w:r>
      <w:r w:rsidRPr="00F73D77">
        <w:rPr>
          <w:rFonts w:ascii="Open Sans" w:hAnsi="Open Sans"/>
          <w:i/>
          <w:iCs/>
          <w:color w:val="000000"/>
          <w:sz w:val="22"/>
          <w:szCs w:val="22"/>
        </w:rPr>
        <w:t>Opening / Welcome</w:t>
      </w:r>
      <w:r w:rsidRPr="00F73D77">
        <w:rPr>
          <w:rFonts w:ascii="Open Sans" w:hAnsi="Open Sans"/>
          <w:color w:val="000000"/>
          <w:sz w:val="22"/>
          <w:szCs w:val="22"/>
        </w:rPr>
        <w:t xml:space="preserve">  </w:t>
      </w:r>
    </w:p>
    <w:p w14:paraId="11BB6C31" w14:textId="77777777" w:rsidR="00F73D77" w:rsidRPr="00F73D77" w:rsidRDefault="00F73D77" w:rsidP="00F73D77">
      <w:r w:rsidRPr="00F73D77">
        <w:rPr>
          <w:rFonts w:ascii="Open Sans" w:hAnsi="Open Sans"/>
          <w:color w:val="000000"/>
          <w:sz w:val="22"/>
          <w:szCs w:val="22"/>
        </w:rPr>
        <w:t xml:space="preserve">9:10 - 9:30am     </w:t>
      </w:r>
      <w:r w:rsidRPr="00F73D77">
        <w:rPr>
          <w:rFonts w:ascii="Open Sans" w:hAnsi="Open Sans"/>
          <w:i/>
          <w:iCs/>
          <w:color w:val="000000"/>
          <w:sz w:val="22"/>
          <w:szCs w:val="22"/>
        </w:rPr>
        <w:t>Introduction to Council of Chief Librarians (CCL)</w:t>
      </w:r>
      <w:r>
        <w:rPr>
          <w:rFonts w:ascii="Open Sans" w:hAnsi="Open Sans"/>
          <w:i/>
          <w:iCs/>
          <w:color w:val="000000"/>
          <w:sz w:val="22"/>
          <w:szCs w:val="22"/>
        </w:rPr>
        <w:t xml:space="preserve"> </w:t>
      </w:r>
      <w:r w:rsidRPr="00F73D77">
        <w:rPr>
          <w:rFonts w:ascii="Open Sans" w:hAnsi="Open Sans"/>
          <w:i/>
          <w:iCs/>
          <w:color w:val="000000"/>
          <w:sz w:val="22"/>
          <w:szCs w:val="22"/>
        </w:rPr>
        <w:t xml:space="preserve">   </w:t>
      </w:r>
      <w:r w:rsidRPr="00F73D77">
        <w:rPr>
          <w:rFonts w:ascii="Open Sans" w:hAnsi="Open Sans"/>
          <w:color w:val="000000"/>
          <w:sz w:val="22"/>
          <w:szCs w:val="22"/>
        </w:rPr>
        <w:t>     </w:t>
      </w:r>
    </w:p>
    <w:p w14:paraId="5E3260AD" w14:textId="77777777" w:rsidR="00F73D77" w:rsidRPr="00F73D77" w:rsidRDefault="00F73D77" w:rsidP="00F73D77">
      <w:r w:rsidRPr="00F73D77">
        <w:rPr>
          <w:rFonts w:ascii="Open Sans" w:hAnsi="Open Sans"/>
          <w:b/>
          <w:bCs/>
          <w:color w:val="000000"/>
          <w:sz w:val="22"/>
          <w:szCs w:val="22"/>
        </w:rPr>
        <w:t>Gregg Atkins</w:t>
      </w:r>
      <w:r w:rsidRPr="00F73D77">
        <w:rPr>
          <w:rFonts w:ascii="Open Sans" w:hAnsi="Open Sans"/>
          <w:color w:val="000000"/>
          <w:sz w:val="22"/>
          <w:szCs w:val="22"/>
        </w:rPr>
        <w:t>, Executive Director for Council of Chief Librarians and distinguished California library leader, will share the purpose and objectives of CCL, a self-governing association. This session will cover how CCL represents and supports community college libraries with professional development, advocacy efforts, and the consortium.    </w:t>
      </w:r>
    </w:p>
    <w:p w14:paraId="4DB3B49F" w14:textId="77777777" w:rsidR="00F73D77" w:rsidRDefault="00F73D77" w:rsidP="00F73D77">
      <w:pPr>
        <w:rPr>
          <w:rFonts w:ascii="Open Sans" w:hAnsi="Open Sans"/>
          <w:b/>
          <w:bCs/>
          <w:color w:val="000000"/>
          <w:sz w:val="22"/>
          <w:szCs w:val="22"/>
        </w:rPr>
      </w:pPr>
    </w:p>
    <w:p w14:paraId="0225278F" w14:textId="77777777" w:rsidR="00F73D77" w:rsidRPr="00F73D77" w:rsidRDefault="00F73D77" w:rsidP="00F73D77">
      <w:r w:rsidRPr="00F73D77">
        <w:rPr>
          <w:rFonts w:ascii="Open Sans" w:hAnsi="Open Sans"/>
          <w:b/>
          <w:bCs/>
          <w:color w:val="000000"/>
          <w:sz w:val="22"/>
          <w:szCs w:val="22"/>
        </w:rPr>
        <w:t xml:space="preserve">James Wiser, </w:t>
      </w:r>
      <w:r w:rsidRPr="00F73D77">
        <w:rPr>
          <w:rFonts w:ascii="Open Sans" w:hAnsi="Open Sans"/>
          <w:color w:val="000000"/>
          <w:sz w:val="22"/>
          <w:szCs w:val="22"/>
        </w:rPr>
        <w:t xml:space="preserve">Library Consortium Director for the Community College League of California, will provide an overview of the consortium, the CCL Electronic Access and Resources Committee (CCL-EAR), and how he supports CCC libraries. </w:t>
      </w:r>
    </w:p>
    <w:p w14:paraId="666B4CB9" w14:textId="77777777" w:rsidR="00F73D77" w:rsidRPr="00F73D77" w:rsidRDefault="00F73D77" w:rsidP="00F73D77">
      <w:pPr>
        <w:rPr>
          <w:rFonts w:eastAsia="Times New Roman"/>
        </w:rPr>
      </w:pPr>
    </w:p>
    <w:p w14:paraId="3D6B42C1" w14:textId="77777777" w:rsidR="00F73D77" w:rsidRPr="00BE286C" w:rsidRDefault="00F73D77" w:rsidP="00F73D77">
      <w:pPr>
        <w:rPr>
          <w:rStyle w:val="Hyperlink"/>
        </w:rPr>
      </w:pPr>
      <w:r w:rsidRPr="00F73D77">
        <w:rPr>
          <w:rFonts w:ascii="Open Sans" w:hAnsi="Open Sans"/>
          <w:color w:val="000000"/>
          <w:sz w:val="22"/>
          <w:szCs w:val="22"/>
        </w:rPr>
        <w:t xml:space="preserve">9:30 - 10:30am     </w:t>
      </w:r>
      <w:r w:rsidR="00BE286C">
        <w:rPr>
          <w:rFonts w:ascii="Open Sans" w:hAnsi="Open Sans"/>
          <w:i/>
          <w:iCs/>
          <w:color w:val="000000"/>
          <w:sz w:val="22"/>
          <w:szCs w:val="22"/>
        </w:rPr>
        <w:fldChar w:fldCharType="begin"/>
      </w:r>
      <w:r w:rsidR="00BE286C">
        <w:rPr>
          <w:rFonts w:ascii="Open Sans" w:hAnsi="Open Sans"/>
          <w:i/>
          <w:iCs/>
          <w:color w:val="000000"/>
          <w:sz w:val="22"/>
          <w:szCs w:val="22"/>
        </w:rPr>
        <w:instrText xml:space="preserve"> HYPERLINK "https://docs.google.com/presentation/d/1Pes_9Wc6VTnbPWdHO_KOBfBJ76XMY5zuIAU0pdBWuyU/edit" \l "slide=id.g11c53a51ab_0_22" </w:instrText>
      </w:r>
      <w:r w:rsidR="00BE286C">
        <w:rPr>
          <w:rFonts w:ascii="Open Sans" w:hAnsi="Open Sans"/>
          <w:i/>
          <w:iCs/>
          <w:color w:val="000000"/>
          <w:sz w:val="22"/>
          <w:szCs w:val="22"/>
        </w:rPr>
        <w:fldChar w:fldCharType="separate"/>
      </w:r>
      <w:r w:rsidRPr="00BE286C">
        <w:rPr>
          <w:rStyle w:val="Hyperlink"/>
          <w:rFonts w:ascii="Open Sans" w:hAnsi="Open Sans"/>
          <w:i/>
          <w:iCs/>
          <w:sz w:val="22"/>
          <w:szCs w:val="22"/>
        </w:rPr>
        <w:t>Nuts and Bolts of Library Management</w:t>
      </w:r>
    </w:p>
    <w:p w14:paraId="56ECC605" w14:textId="77777777" w:rsidR="00F73D77" w:rsidRPr="00F73D77" w:rsidRDefault="00BE286C" w:rsidP="00F73D77">
      <w:r>
        <w:rPr>
          <w:rFonts w:ascii="Open Sans" w:hAnsi="Open Sans"/>
          <w:i/>
          <w:iCs/>
          <w:color w:val="000000"/>
          <w:sz w:val="22"/>
          <w:szCs w:val="22"/>
        </w:rPr>
        <w:fldChar w:fldCharType="end"/>
      </w:r>
      <w:r w:rsidR="00F73D77" w:rsidRPr="00F73D77">
        <w:rPr>
          <w:rFonts w:ascii="Open Sans" w:hAnsi="Open Sans"/>
          <w:b/>
          <w:bCs/>
          <w:color w:val="000000"/>
          <w:sz w:val="22"/>
          <w:szCs w:val="22"/>
        </w:rPr>
        <w:t>Pearl Ly</w:t>
      </w:r>
      <w:r w:rsidR="00F73D77" w:rsidRPr="00F73D77">
        <w:rPr>
          <w:rFonts w:ascii="Open Sans" w:hAnsi="Open Sans"/>
          <w:color w:val="000000"/>
          <w:sz w:val="22"/>
          <w:szCs w:val="22"/>
        </w:rPr>
        <w:t>, Learning Commons Director at Skyline College, will share an overview of California Community College library management essentials including governance, funding sources, California legislation, reporting, accreditation, collective bargaining, and human resources.</w:t>
      </w:r>
    </w:p>
    <w:p w14:paraId="54759AD6" w14:textId="77777777" w:rsidR="00F73D77" w:rsidRPr="00F73D77" w:rsidRDefault="00F73D77" w:rsidP="00F73D77">
      <w:pPr>
        <w:rPr>
          <w:rFonts w:eastAsia="Times New Roman"/>
        </w:rPr>
      </w:pPr>
    </w:p>
    <w:p w14:paraId="3EC1E899" w14:textId="77777777" w:rsidR="00F73D77" w:rsidRPr="00F73D77" w:rsidRDefault="00F73D77" w:rsidP="00F73D77">
      <w:pPr>
        <w:spacing w:after="200"/>
      </w:pPr>
      <w:r w:rsidRPr="00F73D77">
        <w:rPr>
          <w:rFonts w:ascii="Open Sans" w:hAnsi="Open Sans"/>
          <w:color w:val="000000"/>
          <w:sz w:val="22"/>
          <w:szCs w:val="22"/>
        </w:rPr>
        <w:t xml:space="preserve">10:30 - 10:45am     </w:t>
      </w:r>
      <w:r w:rsidRPr="00F73D77">
        <w:rPr>
          <w:rFonts w:ascii="Open Sans" w:hAnsi="Open Sans"/>
          <w:i/>
          <w:iCs/>
          <w:color w:val="000000"/>
          <w:sz w:val="22"/>
          <w:szCs w:val="22"/>
        </w:rPr>
        <w:t>Session Break</w:t>
      </w:r>
    </w:p>
    <w:p w14:paraId="3004FBCB" w14:textId="77777777" w:rsidR="00F73D77" w:rsidRPr="00F73D77" w:rsidRDefault="00F73D77" w:rsidP="00F73D77">
      <w:r w:rsidRPr="00F73D77">
        <w:rPr>
          <w:rFonts w:ascii="Open Sans" w:hAnsi="Open Sans"/>
          <w:color w:val="000000"/>
          <w:sz w:val="22"/>
          <w:szCs w:val="22"/>
        </w:rPr>
        <w:t xml:space="preserve">10:45 - 11:45am     </w:t>
      </w:r>
      <w:r w:rsidRPr="00F73D77">
        <w:rPr>
          <w:rFonts w:ascii="Open Sans" w:hAnsi="Open Sans"/>
          <w:i/>
          <w:iCs/>
          <w:color w:val="000000"/>
          <w:sz w:val="22"/>
          <w:szCs w:val="22"/>
        </w:rPr>
        <w:t>Library Leadership Discussion</w:t>
      </w:r>
    </w:p>
    <w:p w14:paraId="4A3C55CA" w14:textId="77777777" w:rsidR="00F73D77" w:rsidRPr="00F73D77" w:rsidRDefault="00F73D77" w:rsidP="00F73D77">
      <w:r w:rsidRPr="00F73D77">
        <w:rPr>
          <w:rFonts w:ascii="Open Sans" w:hAnsi="Open Sans"/>
          <w:color w:val="000000"/>
          <w:sz w:val="22"/>
          <w:szCs w:val="22"/>
        </w:rPr>
        <w:t>A panel of seasoned library directors, deans, and department chairs will discuss what they wish they had known as a new leaders and take questions from participants. Topics for consideration include transformational change, strategic leadership, building visibility, effective communication, and professional learning.  </w:t>
      </w:r>
    </w:p>
    <w:p w14:paraId="07B40552" w14:textId="77777777" w:rsidR="00F73D77" w:rsidRPr="00F73D77" w:rsidRDefault="00F73D77" w:rsidP="00F73D77"/>
    <w:p w14:paraId="203CD396" w14:textId="77777777" w:rsidR="00F73D77" w:rsidRPr="00F73D77" w:rsidRDefault="00F73D77" w:rsidP="00F73D77">
      <w:r w:rsidRPr="00F73D77">
        <w:rPr>
          <w:rFonts w:ascii="Open Sans" w:hAnsi="Open Sans"/>
          <w:b/>
          <w:bCs/>
          <w:color w:val="000000"/>
          <w:sz w:val="22"/>
          <w:szCs w:val="22"/>
        </w:rPr>
        <w:lastRenderedPageBreak/>
        <w:t>Dr. Elena Heilman</w:t>
      </w:r>
      <w:r w:rsidRPr="00F73D77">
        <w:rPr>
          <w:rFonts w:ascii="Open Sans" w:hAnsi="Open Sans"/>
          <w:color w:val="000000"/>
          <w:sz w:val="22"/>
          <w:szCs w:val="22"/>
        </w:rPr>
        <w:t xml:space="preserve"> is a faculty librarian at Yuba College, located in Marysville. Yuba College is one of two colleges in the Yuba Community College District. Dr. Heilman previously served as the Interim Dean of Humanities and she currently serves as the Vice-President of the Academic Senate.  Her dissertation topic was the composition of students’ research experiences at a rural community college.</w:t>
      </w:r>
    </w:p>
    <w:p w14:paraId="588DEF31" w14:textId="77777777" w:rsidR="00F73D77" w:rsidRPr="00F73D77" w:rsidRDefault="00F73D77" w:rsidP="00F73D77">
      <w:pPr>
        <w:rPr>
          <w:rFonts w:eastAsia="Times New Roman"/>
        </w:rPr>
      </w:pPr>
    </w:p>
    <w:p w14:paraId="581E1280" w14:textId="77777777" w:rsidR="00F73D77" w:rsidRPr="00F73D77" w:rsidRDefault="00F73D77" w:rsidP="00F73D77">
      <w:r w:rsidRPr="00F73D77">
        <w:rPr>
          <w:rFonts w:ascii="Open Sans" w:hAnsi="Open Sans"/>
          <w:b/>
          <w:bCs/>
          <w:color w:val="000000"/>
          <w:sz w:val="22"/>
          <w:szCs w:val="22"/>
        </w:rPr>
        <w:t>Kenley Neufeld</w:t>
      </w:r>
      <w:r w:rsidRPr="00F73D77">
        <w:rPr>
          <w:rFonts w:ascii="Open Sans" w:hAnsi="Open Sans"/>
          <w:color w:val="000000"/>
          <w:sz w:val="22"/>
          <w:szCs w:val="22"/>
        </w:rPr>
        <w:t xml:space="preserve"> is the Dean for Library, Languages, Physical Education and Distance Education at Santa Barbara City College, a large, single-college district. Kenley currently serves as an OCLC Global Council Delegate and as the past-president for the Council of Chief Librarians. He received the 2009 Association of College &amp; Research Libraries, Community &amp; Junior College Libraries Section, </w:t>
      </w:r>
      <w:proofErr w:type="spellStart"/>
      <w:r w:rsidRPr="00F73D77">
        <w:rPr>
          <w:rFonts w:ascii="Open Sans" w:hAnsi="Open Sans"/>
          <w:color w:val="000000"/>
          <w:sz w:val="22"/>
          <w:szCs w:val="22"/>
        </w:rPr>
        <w:t>Ebsco</w:t>
      </w:r>
      <w:proofErr w:type="spellEnd"/>
      <w:r w:rsidRPr="00F73D77">
        <w:rPr>
          <w:rFonts w:ascii="Open Sans" w:hAnsi="Open Sans"/>
          <w:color w:val="000000"/>
          <w:sz w:val="22"/>
          <w:szCs w:val="22"/>
        </w:rPr>
        <w:t xml:space="preserve"> Learning Resources Leadership Award and the Luria Library received the 2011 Association of College &amp; Research Libraries, Excellence in Academic Libraries Award.</w:t>
      </w:r>
    </w:p>
    <w:p w14:paraId="14B8A154" w14:textId="77777777" w:rsidR="00F73D77" w:rsidRPr="00F73D77" w:rsidRDefault="00F73D77" w:rsidP="00F73D77">
      <w:pPr>
        <w:rPr>
          <w:rFonts w:eastAsia="Times New Roman"/>
        </w:rPr>
      </w:pPr>
    </w:p>
    <w:p w14:paraId="0A11CB6A" w14:textId="77777777" w:rsidR="00F73D77" w:rsidRDefault="00F73D77">
      <w:pPr>
        <w:rPr>
          <w:rFonts w:ascii="Open Sans" w:hAnsi="Open Sans"/>
          <w:color w:val="000000"/>
          <w:sz w:val="22"/>
          <w:szCs w:val="22"/>
        </w:rPr>
      </w:pPr>
      <w:r w:rsidRPr="00F73D77">
        <w:rPr>
          <w:rFonts w:ascii="Open Sans" w:hAnsi="Open Sans"/>
          <w:b/>
          <w:bCs/>
          <w:color w:val="000000"/>
          <w:sz w:val="22"/>
          <w:szCs w:val="22"/>
        </w:rPr>
        <w:t>Rick Robison</w:t>
      </w:r>
      <w:r w:rsidRPr="00F73D77">
        <w:rPr>
          <w:rFonts w:ascii="Open Sans" w:hAnsi="Open Sans"/>
          <w:color w:val="000000"/>
          <w:sz w:val="22"/>
          <w:szCs w:val="22"/>
        </w:rPr>
        <w:t xml:space="preserve"> is the Dean for Library, Educational Technology, and Learning Support at Diablo Valley College, one of three colleges in the Contra Costa Community College District. He previously served as the Library Dean at California Maritime Academy. Rick’s professional scholarship includes work related to the impact of the USA PATRIOT Act on libraries, harnessing competition as a motivator to improve student research, methods to increase organizational creativity and numerous book reviews.</w:t>
      </w:r>
    </w:p>
    <w:p w14:paraId="67B56850" w14:textId="77777777" w:rsidR="00BE286C" w:rsidRDefault="00BE286C">
      <w:pPr>
        <w:rPr>
          <w:rFonts w:ascii="Open Sans" w:hAnsi="Open Sans"/>
          <w:color w:val="000000"/>
          <w:sz w:val="22"/>
          <w:szCs w:val="22"/>
        </w:rPr>
      </w:pPr>
    </w:p>
    <w:p w14:paraId="356FB7DB" w14:textId="77777777" w:rsidR="00BE286C" w:rsidRDefault="00BE286C">
      <w:pPr>
        <w:rPr>
          <w:rFonts w:ascii="Open Sans" w:hAnsi="Open Sans"/>
          <w:color w:val="000000"/>
          <w:sz w:val="22"/>
          <w:szCs w:val="22"/>
        </w:rPr>
      </w:pPr>
    </w:p>
    <w:p w14:paraId="19ED0A87" w14:textId="77777777" w:rsidR="00BE286C" w:rsidRDefault="00BE286C" w:rsidP="00BE286C">
      <w:pPr>
        <w:pStyle w:val="NormalWeb"/>
        <w:spacing w:before="0" w:beforeAutospacing="0" w:after="200" w:afterAutospacing="0"/>
      </w:pPr>
      <w:r>
        <w:rPr>
          <w:rFonts w:ascii="Open Sans" w:hAnsi="Open Sans"/>
          <w:color w:val="000000"/>
          <w:sz w:val="22"/>
          <w:szCs w:val="22"/>
        </w:rPr>
        <w:t xml:space="preserve">11:45 - 12:00pm      </w:t>
      </w:r>
      <w:r>
        <w:rPr>
          <w:rFonts w:ascii="Open Sans" w:hAnsi="Open Sans"/>
          <w:i/>
          <w:iCs/>
          <w:color w:val="000000"/>
          <w:sz w:val="22"/>
          <w:szCs w:val="22"/>
        </w:rPr>
        <w:t xml:space="preserve">Closing </w:t>
      </w:r>
      <w:r>
        <w:rPr>
          <w:rFonts w:ascii="Open Sans" w:hAnsi="Open Sans"/>
          <w:color w:val="000000"/>
          <w:sz w:val="22"/>
          <w:szCs w:val="22"/>
        </w:rPr>
        <w:t xml:space="preserve">    </w:t>
      </w:r>
    </w:p>
    <w:p w14:paraId="35B998D6" w14:textId="77777777" w:rsidR="00BE286C" w:rsidRDefault="00BE286C" w:rsidP="00BE286C">
      <w:pPr>
        <w:pStyle w:val="NormalWeb"/>
        <w:spacing w:before="0" w:beforeAutospacing="0" w:after="0" w:afterAutospacing="0"/>
      </w:pPr>
      <w:r>
        <w:rPr>
          <w:rFonts w:ascii="Open Sans" w:hAnsi="Open Sans"/>
          <w:color w:val="000000"/>
          <w:sz w:val="22"/>
          <w:szCs w:val="22"/>
        </w:rPr>
        <w:t xml:space="preserve">12:00pm         </w:t>
      </w:r>
      <w:r>
        <w:rPr>
          <w:rFonts w:ascii="Open Sans" w:hAnsi="Open Sans"/>
          <w:color w:val="000000"/>
          <w:sz w:val="22"/>
          <w:szCs w:val="22"/>
        </w:rPr>
        <w:tab/>
        <w:t xml:space="preserve">      </w:t>
      </w:r>
      <w:r>
        <w:rPr>
          <w:rFonts w:ascii="Open Sans" w:hAnsi="Open Sans"/>
          <w:i/>
          <w:iCs/>
          <w:color w:val="000000"/>
          <w:sz w:val="22"/>
          <w:szCs w:val="22"/>
        </w:rPr>
        <w:t>Lunch  </w:t>
      </w:r>
      <w:r>
        <w:rPr>
          <w:rFonts w:ascii="Open Sans" w:hAnsi="Open Sans"/>
          <w:color w:val="000000"/>
          <w:sz w:val="22"/>
          <w:szCs w:val="22"/>
        </w:rPr>
        <w:t xml:space="preserve">    </w:t>
      </w:r>
    </w:p>
    <w:p w14:paraId="2C2921A2" w14:textId="77777777" w:rsidR="00BE286C" w:rsidRDefault="00BE286C" w:rsidP="00BE286C">
      <w:pPr>
        <w:rPr>
          <w:rFonts w:eastAsia="Times New Roman"/>
        </w:rPr>
      </w:pPr>
      <w:r>
        <w:rPr>
          <w:rFonts w:ascii="Open Sans" w:eastAsia="Times New Roman" w:hAnsi="Open Sans"/>
          <w:color w:val="000000"/>
          <w:sz w:val="22"/>
          <w:szCs w:val="22"/>
        </w:rPr>
        <w:t xml:space="preserve">Lunch tables will have current leadership issues topics for colleague conversations. </w:t>
      </w:r>
    </w:p>
    <w:p w14:paraId="40FC202A" w14:textId="77777777" w:rsidR="00BE286C" w:rsidRDefault="00BE286C">
      <w:pPr>
        <w:rPr>
          <w:rFonts w:ascii="Open Sans" w:hAnsi="Open Sans"/>
          <w:color w:val="000000"/>
          <w:sz w:val="22"/>
          <w:szCs w:val="22"/>
        </w:rPr>
      </w:pPr>
    </w:p>
    <w:p w14:paraId="236ABCB5" w14:textId="77777777" w:rsidR="00BE286C" w:rsidRDefault="00BE286C">
      <w:pPr>
        <w:rPr>
          <w:rFonts w:ascii="Open Sans" w:hAnsi="Open Sans"/>
          <w:color w:val="000000"/>
          <w:sz w:val="22"/>
          <w:szCs w:val="22"/>
        </w:rPr>
      </w:pPr>
    </w:p>
    <w:p w14:paraId="50D6303D" w14:textId="77777777" w:rsidR="00F73D77" w:rsidRPr="00F73D77" w:rsidRDefault="00F73D77"/>
    <w:p w14:paraId="44056EC0" w14:textId="77777777" w:rsidR="00F73D77" w:rsidRPr="00F73D77" w:rsidRDefault="00F73D77" w:rsidP="00F73D77">
      <w:pPr>
        <w:jc w:val="center"/>
      </w:pPr>
      <w:r w:rsidRPr="00F73D77">
        <w:rPr>
          <w:rFonts w:ascii="Open Sans" w:hAnsi="Open Sans"/>
          <w:b/>
          <w:bCs/>
          <w:color w:val="000000"/>
        </w:rPr>
        <w:t>Council of Chief Librarians | California Community College</w:t>
      </w:r>
    </w:p>
    <w:p w14:paraId="1F768662" w14:textId="77777777" w:rsidR="00F73D77" w:rsidRPr="00F73D77" w:rsidRDefault="00F73D77" w:rsidP="00F73D77">
      <w:pPr>
        <w:jc w:val="center"/>
      </w:pPr>
      <w:r w:rsidRPr="00F73D77">
        <w:rPr>
          <w:rFonts w:ascii="Open Sans" w:hAnsi="Open Sans"/>
          <w:color w:val="000000"/>
        </w:rPr>
        <w:t>Library Management 101</w:t>
      </w:r>
      <w:r>
        <w:t xml:space="preserve"> </w:t>
      </w:r>
      <w:r w:rsidRPr="00F73D77">
        <w:rPr>
          <w:rFonts w:ascii="Open Sans" w:hAnsi="Open Sans"/>
          <w:color w:val="000000"/>
        </w:rPr>
        <w:t>Additional Resources</w:t>
      </w:r>
    </w:p>
    <w:p w14:paraId="210E0DC8" w14:textId="77777777" w:rsidR="00F73D77" w:rsidRPr="00F73D77" w:rsidRDefault="00DE585D" w:rsidP="00F73D77">
      <w:pPr>
        <w:jc w:val="center"/>
      </w:pPr>
      <w:hyperlink r:id="rId5" w:history="1">
        <w:r w:rsidR="00F73D77" w:rsidRPr="00F73D77">
          <w:rPr>
            <w:rFonts w:ascii="Open Sans" w:hAnsi="Open Sans"/>
            <w:color w:val="1155CC"/>
            <w:u w:val="single"/>
          </w:rPr>
          <w:t>https://goo.gl/wvtbwI</w:t>
        </w:r>
      </w:hyperlink>
      <w:r w:rsidR="00F73D77" w:rsidRPr="00F73D77">
        <w:rPr>
          <w:rFonts w:ascii="Open Sans" w:hAnsi="Open Sans"/>
          <w:color w:val="000000"/>
        </w:rPr>
        <w:t xml:space="preserve"> </w:t>
      </w:r>
    </w:p>
    <w:p w14:paraId="333383A1" w14:textId="77777777" w:rsidR="00F73D77" w:rsidRPr="00F73D77" w:rsidRDefault="00F73D77" w:rsidP="00F73D77">
      <w:pPr>
        <w:rPr>
          <w:rFonts w:eastAsia="Times New Roman"/>
        </w:rPr>
      </w:pPr>
    </w:p>
    <w:p w14:paraId="5A4D8663" w14:textId="77777777" w:rsidR="00F73D77" w:rsidRPr="00F73D77" w:rsidRDefault="00F73D77" w:rsidP="00F73D77">
      <w:proofErr w:type="spellStart"/>
      <w:r w:rsidRPr="00F73D77">
        <w:rPr>
          <w:rFonts w:ascii="Open Sans" w:hAnsi="Open Sans"/>
          <w:i/>
          <w:iCs/>
          <w:color w:val="000000"/>
        </w:rPr>
        <w:t>Listservs</w:t>
      </w:r>
      <w:proofErr w:type="spellEnd"/>
    </w:p>
    <w:p w14:paraId="6B296811" w14:textId="77777777" w:rsidR="00F73D77" w:rsidRPr="00F73D77" w:rsidRDefault="00DE585D" w:rsidP="00F73D77">
      <w:pPr>
        <w:numPr>
          <w:ilvl w:val="0"/>
          <w:numId w:val="3"/>
        </w:numPr>
        <w:textAlignment w:val="baseline"/>
        <w:rPr>
          <w:rFonts w:ascii="Open Sans" w:hAnsi="Open Sans"/>
          <w:color w:val="000000"/>
        </w:rPr>
      </w:pPr>
      <w:hyperlink r:id="rId6" w:anchor="!forum/ccl-exec" w:history="1">
        <w:r w:rsidR="00F73D77" w:rsidRPr="00F73D77">
          <w:rPr>
            <w:rFonts w:ascii="Open Sans" w:hAnsi="Open Sans"/>
            <w:color w:val="1155CC"/>
            <w:u w:val="single"/>
          </w:rPr>
          <w:t>CCL-Libraries</w:t>
        </w:r>
      </w:hyperlink>
      <w:r w:rsidR="00F73D77" w:rsidRPr="00F73D77">
        <w:rPr>
          <w:rFonts w:ascii="Open Sans" w:hAnsi="Open Sans"/>
          <w:color w:val="000000"/>
        </w:rPr>
        <w:t xml:space="preserve">: Primary communication method for CCL Deans, Directors, Department Chairs. Open to all librarians. Formerly known as CCL-EXEC. </w:t>
      </w:r>
    </w:p>
    <w:p w14:paraId="2E8A47CB" w14:textId="77777777" w:rsidR="00F73D77" w:rsidRPr="00F73D77" w:rsidRDefault="00DE585D" w:rsidP="00F73D77">
      <w:pPr>
        <w:numPr>
          <w:ilvl w:val="0"/>
          <w:numId w:val="3"/>
        </w:numPr>
        <w:textAlignment w:val="baseline"/>
        <w:rPr>
          <w:rFonts w:ascii="Open Sans" w:hAnsi="Open Sans"/>
          <w:color w:val="000000"/>
        </w:rPr>
      </w:pPr>
      <w:hyperlink r:id="rId7" w:history="1">
        <w:r w:rsidR="00F73D77" w:rsidRPr="00F73D77">
          <w:rPr>
            <w:rFonts w:ascii="Open Sans" w:hAnsi="Open Sans"/>
            <w:color w:val="1155CC"/>
            <w:u w:val="single"/>
          </w:rPr>
          <w:t>CCEARINFO</w:t>
        </w:r>
      </w:hyperlink>
      <w:r w:rsidR="00F73D77" w:rsidRPr="00F73D77">
        <w:rPr>
          <w:rFonts w:ascii="Open Sans" w:hAnsi="Open Sans"/>
          <w:color w:val="000000"/>
        </w:rPr>
        <w:t>: Communications from the CCL Consortium and CCL Electronic Access and Resources committee. Open to all librarians.  </w:t>
      </w:r>
    </w:p>
    <w:p w14:paraId="09F0F4B7" w14:textId="77777777" w:rsidR="00F73D77" w:rsidRPr="00F73D77" w:rsidRDefault="00DE585D" w:rsidP="00F73D77">
      <w:pPr>
        <w:numPr>
          <w:ilvl w:val="0"/>
          <w:numId w:val="3"/>
        </w:numPr>
        <w:textAlignment w:val="baseline"/>
        <w:rPr>
          <w:rFonts w:ascii="Open Sans" w:hAnsi="Open Sans"/>
          <w:color w:val="000000"/>
        </w:rPr>
      </w:pPr>
      <w:hyperlink r:id="rId8" w:history="1">
        <w:r w:rsidR="00F73D77" w:rsidRPr="00F73D77">
          <w:rPr>
            <w:rFonts w:ascii="Open Sans" w:hAnsi="Open Sans"/>
            <w:color w:val="1155CC"/>
            <w:u w:val="single"/>
          </w:rPr>
          <w:t>CJC-L</w:t>
        </w:r>
      </w:hyperlink>
      <w:r w:rsidR="00F73D77" w:rsidRPr="00F73D77">
        <w:rPr>
          <w:rFonts w:ascii="Open Sans" w:hAnsi="Open Sans"/>
          <w:color w:val="000000"/>
        </w:rPr>
        <w:t>: Listserv for Community and Junior Colleges section of Association of College and Research Libraries/American Libraries Association (ACRL/ALA). Open to CJC members.  </w:t>
      </w:r>
    </w:p>
    <w:p w14:paraId="7BE8CC45" w14:textId="77777777" w:rsidR="00F73D77" w:rsidRPr="00F73D77" w:rsidRDefault="00DE585D" w:rsidP="00F73D77">
      <w:pPr>
        <w:numPr>
          <w:ilvl w:val="0"/>
          <w:numId w:val="3"/>
        </w:numPr>
        <w:textAlignment w:val="baseline"/>
        <w:rPr>
          <w:rFonts w:ascii="Open Sans" w:hAnsi="Open Sans"/>
          <w:color w:val="000000"/>
        </w:rPr>
      </w:pPr>
      <w:hyperlink r:id="rId9" w:history="1">
        <w:r w:rsidR="00F73D77" w:rsidRPr="00F73D77">
          <w:rPr>
            <w:rFonts w:ascii="Open Sans" w:hAnsi="Open Sans"/>
            <w:color w:val="1155CC"/>
            <w:u w:val="single"/>
          </w:rPr>
          <w:t>CARL-ALL</w:t>
        </w:r>
      </w:hyperlink>
      <w:r w:rsidR="00F73D77" w:rsidRPr="00F73D77">
        <w:rPr>
          <w:rFonts w:ascii="Open Sans" w:hAnsi="Open Sans"/>
          <w:color w:val="000000"/>
        </w:rPr>
        <w:t>: California Academic Research Libraries (CARL) announcements. CARL members only</w:t>
      </w:r>
    </w:p>
    <w:p w14:paraId="2CF17152" w14:textId="77777777" w:rsidR="00F73D77" w:rsidRPr="00F73D77" w:rsidRDefault="00DE585D" w:rsidP="00F73D77">
      <w:pPr>
        <w:numPr>
          <w:ilvl w:val="0"/>
          <w:numId w:val="3"/>
        </w:numPr>
        <w:textAlignment w:val="baseline"/>
        <w:rPr>
          <w:rFonts w:ascii="Open Sans" w:hAnsi="Open Sans"/>
          <w:color w:val="000000"/>
        </w:rPr>
      </w:pPr>
      <w:hyperlink r:id="rId10" w:history="1">
        <w:r w:rsidR="00F73D77" w:rsidRPr="00F73D77">
          <w:rPr>
            <w:rFonts w:ascii="Open Sans" w:hAnsi="Open Sans"/>
            <w:color w:val="1155CC"/>
            <w:u w:val="single"/>
          </w:rPr>
          <w:t>CALIBACA-L</w:t>
        </w:r>
      </w:hyperlink>
      <w:r w:rsidR="00F73D77" w:rsidRPr="00F73D77">
        <w:rPr>
          <w:rFonts w:ascii="Open Sans" w:hAnsi="Open Sans"/>
          <w:color w:val="000000"/>
        </w:rPr>
        <w:t>: California academic libraries communications, non-CARL information. Open to all librarians.</w:t>
      </w:r>
    </w:p>
    <w:p w14:paraId="4595332D" w14:textId="77777777" w:rsidR="00F73D77" w:rsidRPr="00F73D77" w:rsidRDefault="00DE585D" w:rsidP="00F73D77">
      <w:pPr>
        <w:numPr>
          <w:ilvl w:val="0"/>
          <w:numId w:val="3"/>
        </w:numPr>
        <w:textAlignment w:val="baseline"/>
        <w:rPr>
          <w:rFonts w:ascii="Open Sans" w:hAnsi="Open Sans"/>
          <w:color w:val="000000"/>
        </w:rPr>
      </w:pPr>
      <w:hyperlink r:id="rId11" w:history="1">
        <w:r w:rsidR="00F73D77" w:rsidRPr="00F73D77">
          <w:rPr>
            <w:rFonts w:ascii="Open Sans" w:hAnsi="Open Sans"/>
            <w:color w:val="1155CC"/>
            <w:u w:val="single"/>
          </w:rPr>
          <w:t>CCC-LIB-LRC Listserv</w:t>
        </w:r>
      </w:hyperlink>
      <w:r w:rsidR="00F73D77" w:rsidRPr="00F73D77">
        <w:rPr>
          <w:rFonts w:ascii="Open Sans" w:hAnsi="Open Sans"/>
          <w:i/>
          <w:iCs/>
          <w:color w:val="000000"/>
        </w:rPr>
        <w:t xml:space="preserve">: </w:t>
      </w:r>
      <w:r w:rsidR="00F73D77" w:rsidRPr="00F73D77">
        <w:rPr>
          <w:rFonts w:ascii="Open Sans" w:hAnsi="Open Sans"/>
          <w:color w:val="000000"/>
        </w:rPr>
        <w:t>CCC Learning Resources discussion group. Open to all librarians.</w:t>
      </w:r>
    </w:p>
    <w:p w14:paraId="07D91DC4" w14:textId="77777777" w:rsidR="00F73D77" w:rsidRPr="00F73D77" w:rsidRDefault="00F73D77" w:rsidP="00F73D77">
      <w:pPr>
        <w:rPr>
          <w:rFonts w:eastAsia="Times New Roman"/>
        </w:rPr>
      </w:pPr>
    </w:p>
    <w:p w14:paraId="2F57A891" w14:textId="77777777" w:rsidR="00F73D77" w:rsidRPr="00F73D77" w:rsidRDefault="00F73D77" w:rsidP="00F73D77">
      <w:r w:rsidRPr="00F73D77">
        <w:rPr>
          <w:rFonts w:ascii="Open Sans" w:hAnsi="Open Sans"/>
          <w:i/>
          <w:iCs/>
          <w:color w:val="000000"/>
        </w:rPr>
        <w:t>Websites</w:t>
      </w:r>
    </w:p>
    <w:p w14:paraId="50EA9DA3" w14:textId="77777777" w:rsidR="00F73D77" w:rsidRPr="00F73D77" w:rsidRDefault="00DE585D" w:rsidP="00F73D77">
      <w:hyperlink r:id="rId12" w:history="1">
        <w:r w:rsidR="00F73D77" w:rsidRPr="00F73D77">
          <w:rPr>
            <w:rFonts w:ascii="Open Sans" w:hAnsi="Open Sans"/>
            <w:color w:val="1155CC"/>
            <w:u w:val="single"/>
          </w:rPr>
          <w:t>Council of Chief Librarians (CCL)</w:t>
        </w:r>
      </w:hyperlink>
    </w:p>
    <w:p w14:paraId="53AE63AF" w14:textId="77777777" w:rsidR="00F73D77" w:rsidRPr="00F73D77" w:rsidRDefault="00F73D77" w:rsidP="00F73D77">
      <w:r w:rsidRPr="00F73D77">
        <w:rPr>
          <w:rFonts w:ascii="Open Sans" w:hAnsi="Open Sans"/>
          <w:color w:val="000000"/>
        </w:rPr>
        <w:t xml:space="preserve">The CCL website hosts current and historical information for chief librarians including a </w:t>
      </w:r>
      <w:proofErr w:type="spellStart"/>
      <w:r w:rsidRPr="00F73D77">
        <w:rPr>
          <w:rFonts w:ascii="Open Sans" w:hAnsi="Open Sans"/>
          <w:color w:val="000000"/>
        </w:rPr>
        <w:t>newletter</w:t>
      </w:r>
      <w:proofErr w:type="spellEnd"/>
      <w:r w:rsidRPr="00F73D77">
        <w:rPr>
          <w:rFonts w:ascii="Open Sans" w:hAnsi="Open Sans"/>
          <w:color w:val="000000"/>
        </w:rPr>
        <w:t xml:space="preserve">, </w:t>
      </w:r>
      <w:r w:rsidRPr="00F73D77">
        <w:rPr>
          <w:rFonts w:ascii="Open Sans" w:hAnsi="Open Sans"/>
          <w:i/>
          <w:iCs/>
          <w:color w:val="000000"/>
        </w:rPr>
        <w:t>Outlook</w:t>
      </w:r>
      <w:r w:rsidRPr="00F73D77">
        <w:rPr>
          <w:rFonts w:ascii="Open Sans" w:hAnsi="Open Sans"/>
          <w:color w:val="000000"/>
        </w:rPr>
        <w:t xml:space="preserve">, a directory of chief librarians, and see “Resources” for library standards </w:t>
      </w:r>
      <w:r w:rsidRPr="00F73D77">
        <w:rPr>
          <w:rFonts w:ascii="Open Sans" w:hAnsi="Open Sans"/>
          <w:color w:val="000000"/>
        </w:rPr>
        <w:lastRenderedPageBreak/>
        <w:t>(ASCCC, ACRL, ACCJC), California Title V Ed Code regulations, Lottery, and Instructional Equipment Library Materials (IELM) historical documents.</w:t>
      </w:r>
    </w:p>
    <w:p w14:paraId="643318DF" w14:textId="77777777" w:rsidR="00F73D77" w:rsidRPr="00F73D77" w:rsidRDefault="00F73D77" w:rsidP="00F73D77">
      <w:pPr>
        <w:rPr>
          <w:rFonts w:eastAsia="Times New Roman"/>
        </w:rPr>
      </w:pPr>
    </w:p>
    <w:p w14:paraId="174E1D39" w14:textId="77777777" w:rsidR="00F73D77" w:rsidRPr="00F73D77" w:rsidRDefault="00F73D77" w:rsidP="00F73D77">
      <w:r w:rsidRPr="00F73D77">
        <w:rPr>
          <w:rFonts w:ascii="Open Sans" w:hAnsi="Open Sans"/>
          <w:color w:val="000000"/>
          <w:shd w:val="clear" w:color="auto" w:fill="B6D7A8"/>
        </w:rPr>
        <w:t>A summary of ACCJC Accreditation Standards CC Libraries by Alicia Virtue is</w:t>
      </w:r>
      <w:hyperlink r:id="rId13" w:history="1">
        <w:r w:rsidRPr="00F73D77">
          <w:rPr>
            <w:rFonts w:ascii="Open Sans" w:hAnsi="Open Sans"/>
            <w:color w:val="000000"/>
            <w:shd w:val="clear" w:color="auto" w:fill="B6D7A8"/>
          </w:rPr>
          <w:t xml:space="preserve"> </w:t>
        </w:r>
        <w:r w:rsidRPr="00F73D77">
          <w:rPr>
            <w:rFonts w:ascii="Open Sans" w:hAnsi="Open Sans"/>
            <w:color w:val="1155CC"/>
            <w:u w:val="single"/>
            <w:shd w:val="clear" w:color="auto" w:fill="B6D7A8"/>
          </w:rPr>
          <w:t>here</w:t>
        </w:r>
      </w:hyperlink>
      <w:r w:rsidRPr="00F73D77">
        <w:rPr>
          <w:rFonts w:ascii="Open Sans" w:hAnsi="Open Sans"/>
          <w:color w:val="000000"/>
          <w:shd w:val="clear" w:color="auto" w:fill="B6D7A8"/>
        </w:rPr>
        <w:t>.</w:t>
      </w:r>
    </w:p>
    <w:p w14:paraId="2AC3D100" w14:textId="77777777" w:rsidR="00F73D77" w:rsidRPr="00F73D77" w:rsidRDefault="00F73D77" w:rsidP="00F73D77">
      <w:pPr>
        <w:rPr>
          <w:rFonts w:eastAsia="Times New Roman"/>
        </w:rPr>
      </w:pPr>
    </w:p>
    <w:p w14:paraId="3535B6CE" w14:textId="77777777" w:rsidR="00F73D77" w:rsidRPr="00F73D77" w:rsidRDefault="00DE585D" w:rsidP="00F73D77">
      <w:hyperlink r:id="rId14" w:history="1">
        <w:r w:rsidR="00F73D77" w:rsidRPr="00F73D77">
          <w:rPr>
            <w:rFonts w:ascii="Open Sans" w:hAnsi="Open Sans"/>
            <w:color w:val="1155CC"/>
            <w:u w:val="single"/>
          </w:rPr>
          <w:t>Community College Library Consortium</w:t>
        </w:r>
      </w:hyperlink>
    </w:p>
    <w:p w14:paraId="68B2D373" w14:textId="77777777" w:rsidR="00F73D77" w:rsidRPr="00F73D77" w:rsidRDefault="00F73D77" w:rsidP="00F73D77">
      <w:r w:rsidRPr="00F73D77">
        <w:rPr>
          <w:rFonts w:ascii="Open Sans" w:hAnsi="Open Sans"/>
          <w:color w:val="000000"/>
        </w:rPr>
        <w:t>The Community College League of California and the Council of Chief Librarians, California Community Colleges jointly operate the CC Libraries Consortium, a purchasing cooperative for databases and other digital products which serves primarily the 113 California community college libraries. The website includes vendor offer and product reviews written by the Electronic Access &amp; Resources Committee (CCL-EAR). History of the creation of the consortium is</w:t>
      </w:r>
      <w:hyperlink r:id="rId15" w:history="1">
        <w:r w:rsidRPr="00F73D77">
          <w:rPr>
            <w:rFonts w:ascii="Open Sans" w:hAnsi="Open Sans"/>
            <w:color w:val="000000"/>
          </w:rPr>
          <w:t xml:space="preserve"> </w:t>
        </w:r>
        <w:r w:rsidRPr="00F73D77">
          <w:rPr>
            <w:rFonts w:ascii="Open Sans" w:hAnsi="Open Sans"/>
            <w:color w:val="1155CC"/>
            <w:u w:val="single"/>
          </w:rPr>
          <w:t>here</w:t>
        </w:r>
      </w:hyperlink>
      <w:r w:rsidRPr="00F73D77">
        <w:rPr>
          <w:rFonts w:ascii="Open Sans" w:hAnsi="Open Sans"/>
          <w:color w:val="000000"/>
        </w:rPr>
        <w:t>.</w:t>
      </w:r>
    </w:p>
    <w:p w14:paraId="2F66E215" w14:textId="77777777" w:rsidR="00F73D77" w:rsidRPr="00F73D77" w:rsidRDefault="00F73D77" w:rsidP="00F73D77">
      <w:pPr>
        <w:rPr>
          <w:rFonts w:eastAsia="Times New Roman"/>
        </w:rPr>
      </w:pPr>
    </w:p>
    <w:p w14:paraId="18FC0A69" w14:textId="77777777" w:rsidR="00F73D77" w:rsidRPr="00F73D77" w:rsidRDefault="00DE585D" w:rsidP="00F73D77">
      <w:hyperlink r:id="rId16" w:history="1">
        <w:r w:rsidR="00F73D77" w:rsidRPr="00F73D77">
          <w:rPr>
            <w:rFonts w:ascii="Open Sans" w:hAnsi="Open Sans"/>
            <w:color w:val="1155CC"/>
            <w:u w:val="single"/>
          </w:rPr>
          <w:t>California Community Colleges Chancellor’s Office</w:t>
        </w:r>
      </w:hyperlink>
    </w:p>
    <w:p w14:paraId="18281C43" w14:textId="77777777" w:rsidR="00F73D77" w:rsidRDefault="00F73D77" w:rsidP="00BE286C">
      <w:r w:rsidRPr="00F73D77">
        <w:rPr>
          <w:rFonts w:ascii="Open Sans" w:hAnsi="Open Sans"/>
          <w:color w:val="000000"/>
        </w:rPr>
        <w:t>Annual survey information, data, and additional resources from the Chancellor’s Office. Chief Information Officers (CIO’s AKA VP of Instruction, Academic Affairs) are the official representatives for Libraries at the CCCCO.</w:t>
      </w:r>
    </w:p>
    <w:p w14:paraId="55D10011" w14:textId="77777777" w:rsidR="00BE286C" w:rsidRPr="00F73D77" w:rsidRDefault="00BE286C" w:rsidP="00BE286C"/>
    <w:p w14:paraId="4DFC8230" w14:textId="77777777" w:rsidR="00F73D77" w:rsidRPr="00F73D77" w:rsidRDefault="00DE585D" w:rsidP="00F73D77">
      <w:pPr>
        <w:numPr>
          <w:ilvl w:val="0"/>
          <w:numId w:val="4"/>
        </w:numPr>
        <w:textAlignment w:val="baseline"/>
        <w:rPr>
          <w:rFonts w:ascii="Open Sans" w:hAnsi="Open Sans"/>
          <w:color w:val="000000"/>
        </w:rPr>
      </w:pPr>
      <w:hyperlink r:id="rId17" w:history="1">
        <w:r w:rsidR="00F73D77" w:rsidRPr="00F73D77">
          <w:rPr>
            <w:rFonts w:ascii="Open Sans" w:hAnsi="Open Sans"/>
            <w:color w:val="1155CC"/>
            <w:u w:val="single"/>
          </w:rPr>
          <w:t>CCCCO Library &amp; Learning Resources</w:t>
        </w:r>
      </w:hyperlink>
    </w:p>
    <w:p w14:paraId="6B1B487F" w14:textId="77777777" w:rsidR="00F73D77" w:rsidRPr="00F73D77" w:rsidRDefault="00F73D77" w:rsidP="00F73D77">
      <w:pPr>
        <w:ind w:left="720"/>
      </w:pPr>
      <w:r w:rsidRPr="00F73D77">
        <w:rPr>
          <w:rFonts w:ascii="Open Sans" w:hAnsi="Open Sans"/>
          <w:color w:val="000000"/>
        </w:rPr>
        <w:t xml:space="preserve">Library &amp; Learning Resources are under Dean </w:t>
      </w:r>
      <w:proofErr w:type="spellStart"/>
      <w:r w:rsidRPr="00F73D77">
        <w:rPr>
          <w:rFonts w:ascii="Open Sans" w:hAnsi="Open Sans"/>
          <w:color w:val="000000"/>
        </w:rPr>
        <w:t>LeBaron</w:t>
      </w:r>
      <w:proofErr w:type="spellEnd"/>
      <w:r w:rsidRPr="00F73D77">
        <w:rPr>
          <w:rFonts w:ascii="Open Sans" w:hAnsi="Open Sans"/>
          <w:color w:val="000000"/>
        </w:rPr>
        <w:t xml:space="preserve"> Woodward - Academic Affairs, Instructional Programs &amp; Units. The annual library and learning resources survey is administered through this office and CCL pays for survey result analysis.  </w:t>
      </w:r>
    </w:p>
    <w:p w14:paraId="10B920E8" w14:textId="77777777" w:rsidR="00F73D77" w:rsidRPr="00F73D77" w:rsidRDefault="00DE585D" w:rsidP="00F73D77">
      <w:pPr>
        <w:numPr>
          <w:ilvl w:val="0"/>
          <w:numId w:val="5"/>
        </w:numPr>
        <w:textAlignment w:val="baseline"/>
        <w:rPr>
          <w:rFonts w:ascii="Open Sans" w:hAnsi="Open Sans"/>
          <w:color w:val="000000"/>
        </w:rPr>
      </w:pPr>
      <w:hyperlink r:id="rId18" w:history="1">
        <w:r w:rsidR="00F73D77" w:rsidRPr="00F73D77">
          <w:rPr>
            <w:rFonts w:ascii="Open Sans" w:hAnsi="Open Sans"/>
            <w:color w:val="1155CC"/>
            <w:u w:val="single"/>
          </w:rPr>
          <w:t>CCCCO Telecommunications and Technology Advisory Committee (TTAC)    </w:t>
        </w:r>
      </w:hyperlink>
    </w:p>
    <w:p w14:paraId="293025FF" w14:textId="77777777" w:rsidR="00F73D77" w:rsidRPr="00F73D77" w:rsidRDefault="00F73D77" w:rsidP="00F73D77">
      <w:pPr>
        <w:ind w:left="720"/>
      </w:pPr>
      <w:r w:rsidRPr="00F73D77">
        <w:rPr>
          <w:rFonts w:ascii="Open Sans" w:hAnsi="Open Sans"/>
          <w:color w:val="000000"/>
        </w:rPr>
        <w:t>TTAC has funded the statewide EBSCO contract, CCL professional development, Deans and Directors meetings, and maybe more.</w:t>
      </w:r>
    </w:p>
    <w:p w14:paraId="372E6694" w14:textId="77777777" w:rsidR="00F73D77" w:rsidRPr="00F73D77" w:rsidRDefault="00DE585D" w:rsidP="00F73D77">
      <w:pPr>
        <w:numPr>
          <w:ilvl w:val="0"/>
          <w:numId w:val="6"/>
        </w:numPr>
        <w:textAlignment w:val="baseline"/>
        <w:rPr>
          <w:rFonts w:ascii="Open Sans" w:hAnsi="Open Sans"/>
          <w:color w:val="000000"/>
        </w:rPr>
      </w:pPr>
      <w:hyperlink r:id="rId19" w:history="1">
        <w:r w:rsidR="00F73D77" w:rsidRPr="00F73D77">
          <w:rPr>
            <w:rFonts w:ascii="Open Sans" w:hAnsi="Open Sans"/>
            <w:color w:val="1155CC"/>
            <w:u w:val="single"/>
          </w:rPr>
          <w:t>CCCCO Data Mart</w:t>
        </w:r>
      </w:hyperlink>
    </w:p>
    <w:p w14:paraId="0A22056C" w14:textId="77777777" w:rsidR="00F73D77" w:rsidRPr="00F73D77" w:rsidRDefault="00F73D77" w:rsidP="00F73D77">
      <w:pPr>
        <w:ind w:left="720"/>
      </w:pPr>
      <w:r w:rsidRPr="00F73D77">
        <w:rPr>
          <w:rFonts w:ascii="Open Sans" w:hAnsi="Open Sans"/>
          <w:color w:val="000000"/>
        </w:rPr>
        <w:t>The data mart provides information about students, courses, student services, outcomes and faculty and staff.</w:t>
      </w:r>
    </w:p>
    <w:p w14:paraId="5636C8EA" w14:textId="77777777" w:rsidR="00F73D77" w:rsidRPr="00F73D77" w:rsidRDefault="00F73D77" w:rsidP="00F73D77">
      <w:pPr>
        <w:rPr>
          <w:rFonts w:eastAsia="Times New Roman"/>
        </w:rPr>
      </w:pPr>
    </w:p>
    <w:p w14:paraId="0EC69A31" w14:textId="77777777" w:rsidR="00F73D77" w:rsidRPr="00F73D77" w:rsidRDefault="00DE585D" w:rsidP="00F73D77">
      <w:hyperlink r:id="rId20" w:history="1">
        <w:r w:rsidR="00F73D77" w:rsidRPr="00F73D77">
          <w:rPr>
            <w:rFonts w:ascii="Open Sans" w:hAnsi="Open Sans"/>
            <w:color w:val="1155CC"/>
            <w:u w:val="single"/>
          </w:rPr>
          <w:t>National Center for Education Statistics (NCES) Library Statistics Program</w:t>
        </w:r>
      </w:hyperlink>
    </w:p>
    <w:p w14:paraId="741613D4" w14:textId="77777777" w:rsidR="00F73D77" w:rsidRPr="00F73D77" w:rsidRDefault="00F73D77" w:rsidP="00F73D77">
      <w:r w:rsidRPr="00F73D77">
        <w:rPr>
          <w:rFonts w:ascii="Open Sans" w:hAnsi="Open Sans"/>
          <w:color w:val="000000"/>
          <w:shd w:val="clear" w:color="auto" w:fill="FFFFFF"/>
        </w:rPr>
        <w:t>The National Center for Education Statistics (NCES) library survey was discontinued in 2012 and reintegrated with IPEDS but there are tools on this website for academic library comparison.</w:t>
      </w:r>
    </w:p>
    <w:p w14:paraId="0E03978B" w14:textId="77777777" w:rsidR="00F73D77" w:rsidRPr="00F73D77" w:rsidRDefault="00F73D77" w:rsidP="00F73D77">
      <w:pPr>
        <w:rPr>
          <w:rFonts w:eastAsia="Times New Roman"/>
        </w:rPr>
      </w:pPr>
    </w:p>
    <w:p w14:paraId="3AD955C9" w14:textId="77777777" w:rsidR="00F73D77" w:rsidRPr="00F73D77" w:rsidRDefault="00DE585D" w:rsidP="00F73D77">
      <w:hyperlink r:id="rId21" w:history="1">
        <w:r w:rsidR="00F73D77" w:rsidRPr="00F73D77">
          <w:rPr>
            <w:rFonts w:ascii="Open Sans" w:hAnsi="Open Sans"/>
            <w:color w:val="1155CC"/>
            <w:u w:val="single"/>
            <w:shd w:val="clear" w:color="auto" w:fill="FFFFFF"/>
          </w:rPr>
          <w:t>ACRL Library Trends and Statistics Survey</w:t>
        </w:r>
      </w:hyperlink>
      <w:r w:rsidR="00F73D77" w:rsidRPr="00F73D77">
        <w:rPr>
          <w:rFonts w:ascii="Open Sans" w:hAnsi="Open Sans"/>
          <w:color w:val="1155CC"/>
          <w:u w:val="single"/>
          <w:shd w:val="clear" w:color="auto" w:fill="FFFFFF"/>
        </w:rPr>
        <w:t xml:space="preserve"> </w:t>
      </w:r>
      <w:r w:rsidR="00F73D77" w:rsidRPr="00F73D77">
        <w:rPr>
          <w:rFonts w:ascii="Open Sans" w:hAnsi="Open Sans"/>
          <w:color w:val="111111"/>
          <w:shd w:val="clear" w:color="auto" w:fill="FFFFFF"/>
        </w:rPr>
        <w:t>- due April 16, 2016</w:t>
      </w:r>
    </w:p>
    <w:p w14:paraId="3EBCD2E4" w14:textId="77777777" w:rsidR="00F73D77" w:rsidRPr="00F73D77" w:rsidRDefault="00F73D77" w:rsidP="00F73D77">
      <w:r w:rsidRPr="00F73D77">
        <w:rPr>
          <w:rFonts w:ascii="Open Sans" w:hAnsi="Open Sans"/>
          <w:color w:val="333333"/>
          <w:shd w:val="clear" w:color="auto" w:fill="FFFFFF"/>
        </w:rPr>
        <w:t>The ACRL Annual Survey is administered by the ACRL Academic Library Trends and Statistics Survey Editorial Board and is designed to gather information at the national levels from all types of academic libraries.</w:t>
      </w:r>
    </w:p>
    <w:p w14:paraId="6CF34A9E" w14:textId="77777777" w:rsidR="00F73D77" w:rsidRPr="00F73D77" w:rsidRDefault="00F73D77" w:rsidP="00F73D77">
      <w:pPr>
        <w:rPr>
          <w:rFonts w:eastAsia="Times New Roman"/>
        </w:rPr>
      </w:pPr>
    </w:p>
    <w:p w14:paraId="4C828EC7" w14:textId="77777777" w:rsidR="00F73D77" w:rsidRPr="00F73D77" w:rsidRDefault="00DE585D" w:rsidP="00F73D77">
      <w:hyperlink r:id="rId22" w:history="1">
        <w:r w:rsidR="00F73D77" w:rsidRPr="00F73D77">
          <w:rPr>
            <w:rFonts w:ascii="Open Sans" w:hAnsi="Open Sans"/>
            <w:color w:val="1155CC"/>
            <w:u w:val="single"/>
          </w:rPr>
          <w:t>IPEDS Academic Library Survey</w:t>
        </w:r>
      </w:hyperlink>
      <w:r w:rsidR="00F73D77" w:rsidRPr="00F73D77">
        <w:rPr>
          <w:rFonts w:ascii="Open Sans" w:hAnsi="Open Sans"/>
          <w:color w:val="000000"/>
        </w:rPr>
        <w:t xml:space="preserve"> - due April 6, 2016 (through your Planning, Research, Institutional Effectiveness Office)</w:t>
      </w:r>
    </w:p>
    <w:p w14:paraId="47AC3A0A" w14:textId="77777777" w:rsidR="00F73D77" w:rsidRPr="00F73D77" w:rsidRDefault="00F73D77" w:rsidP="00F73D77">
      <w:r w:rsidRPr="00F73D77">
        <w:rPr>
          <w:rFonts w:ascii="Open Sans" w:hAnsi="Open Sans"/>
          <w:color w:val="000000"/>
        </w:rPr>
        <w:t>The purpose of the AL component of IPEDS is to collect information on library collections, library expenses, and library services for libraries in degree-granting postsecondary institutions.</w:t>
      </w:r>
    </w:p>
    <w:p w14:paraId="353B71FE" w14:textId="77777777" w:rsidR="00F73D77" w:rsidRPr="00F73D77" w:rsidRDefault="00F73D77" w:rsidP="00F73D77">
      <w:pPr>
        <w:rPr>
          <w:rFonts w:eastAsia="Times New Roman"/>
        </w:rPr>
      </w:pPr>
    </w:p>
    <w:p w14:paraId="4490E761" w14:textId="77777777" w:rsidR="00F73D77" w:rsidRDefault="00F73D77" w:rsidP="00F73D77">
      <w:pPr>
        <w:rPr>
          <w:rFonts w:ascii="Open Sans" w:hAnsi="Open Sans"/>
          <w:color w:val="000000"/>
          <w:shd w:val="clear" w:color="auto" w:fill="B6D7A8"/>
        </w:rPr>
      </w:pPr>
      <w:r w:rsidRPr="00F73D77">
        <w:rPr>
          <w:rFonts w:ascii="Open Sans" w:hAnsi="Open Sans"/>
          <w:color w:val="000000"/>
          <w:shd w:val="clear" w:color="auto" w:fill="B6D7A8"/>
        </w:rPr>
        <w:t>Library Statistics Worksheet for Reporting (CCCCO annual data survey, NCES IPEDS, and ACRL) created by Pearl Ly is available</w:t>
      </w:r>
      <w:hyperlink r:id="rId23" w:anchor="gid=1293041817" w:history="1">
        <w:r w:rsidRPr="00F73D77">
          <w:rPr>
            <w:rFonts w:ascii="Open Sans" w:hAnsi="Open Sans"/>
            <w:color w:val="000000"/>
            <w:shd w:val="clear" w:color="auto" w:fill="B6D7A8"/>
          </w:rPr>
          <w:t xml:space="preserve"> </w:t>
        </w:r>
        <w:r w:rsidRPr="00F73D77">
          <w:rPr>
            <w:rFonts w:ascii="Open Sans" w:hAnsi="Open Sans"/>
            <w:color w:val="1155CC"/>
            <w:u w:val="single"/>
            <w:shd w:val="clear" w:color="auto" w:fill="B6D7A8"/>
          </w:rPr>
          <w:t>here</w:t>
        </w:r>
      </w:hyperlink>
      <w:r w:rsidRPr="00F73D77">
        <w:rPr>
          <w:rFonts w:ascii="Open Sans" w:hAnsi="Open Sans"/>
          <w:color w:val="000000"/>
          <w:shd w:val="clear" w:color="auto" w:fill="B6D7A8"/>
        </w:rPr>
        <w:t>.</w:t>
      </w:r>
    </w:p>
    <w:p w14:paraId="0609405F" w14:textId="77777777" w:rsidR="00F73D77" w:rsidRDefault="00F73D77" w:rsidP="00F73D77">
      <w:pPr>
        <w:rPr>
          <w:rFonts w:ascii="Open Sans" w:hAnsi="Open Sans"/>
          <w:color w:val="000000"/>
          <w:shd w:val="clear" w:color="auto" w:fill="B6D7A8"/>
        </w:rPr>
      </w:pPr>
    </w:p>
    <w:p w14:paraId="2BF71E9B" w14:textId="77777777" w:rsidR="00F73D77" w:rsidRPr="00F73D77" w:rsidRDefault="00F73D77" w:rsidP="00F73D77"/>
    <w:p w14:paraId="425DEC96" w14:textId="77777777" w:rsidR="00F73D77" w:rsidRPr="00F73D77" w:rsidRDefault="00F73D77" w:rsidP="00F73D77">
      <w:r w:rsidRPr="00F73D77">
        <w:rPr>
          <w:rFonts w:ascii="Open Sans" w:hAnsi="Open Sans"/>
          <w:i/>
          <w:iCs/>
          <w:color w:val="000000"/>
        </w:rPr>
        <w:t>Professional Development</w:t>
      </w:r>
    </w:p>
    <w:p w14:paraId="284A0CE3" w14:textId="77777777" w:rsidR="00F73D77" w:rsidRPr="00F73D77" w:rsidRDefault="00F73D77" w:rsidP="00F73D77">
      <w:r w:rsidRPr="00F73D77">
        <w:rPr>
          <w:rFonts w:ascii="Open Sans" w:hAnsi="Open Sans"/>
          <w:color w:val="000000"/>
        </w:rPr>
        <w:t>CCL offers a Library Leadership Scholarship will subsidize the attendance for a library leader up to $3,000 to be an active participant in a leadership training, institute, or seminar. Here are some recommended programs for chief librarians:</w:t>
      </w:r>
    </w:p>
    <w:p w14:paraId="3BDD2480" w14:textId="77777777" w:rsidR="00F73D77" w:rsidRPr="00F73D77" w:rsidRDefault="00F73D77" w:rsidP="00F73D77">
      <w:pPr>
        <w:rPr>
          <w:rFonts w:eastAsia="Times New Roman"/>
        </w:rPr>
      </w:pPr>
    </w:p>
    <w:p w14:paraId="2DCE19A5" w14:textId="77777777" w:rsidR="00F73D77" w:rsidRPr="00F73D77" w:rsidRDefault="00DE585D" w:rsidP="00F73D77">
      <w:pPr>
        <w:numPr>
          <w:ilvl w:val="0"/>
          <w:numId w:val="7"/>
        </w:numPr>
        <w:textAlignment w:val="baseline"/>
        <w:rPr>
          <w:rFonts w:ascii="Open Sans" w:hAnsi="Open Sans"/>
          <w:color w:val="000000"/>
        </w:rPr>
      </w:pPr>
      <w:hyperlink r:id="rId24" w:history="1">
        <w:r w:rsidR="00F73D77" w:rsidRPr="00F73D77">
          <w:rPr>
            <w:rFonts w:ascii="Open Sans" w:hAnsi="Open Sans"/>
            <w:color w:val="1155CC"/>
            <w:u w:val="single"/>
          </w:rPr>
          <w:t>Association of California Community Colleges Administrators (ACCCA) Admin 101</w:t>
        </w:r>
      </w:hyperlink>
    </w:p>
    <w:p w14:paraId="56BA8BEF" w14:textId="77777777" w:rsidR="00F73D77" w:rsidRPr="00F73D77" w:rsidRDefault="00DE585D" w:rsidP="00F73D77">
      <w:pPr>
        <w:numPr>
          <w:ilvl w:val="0"/>
          <w:numId w:val="7"/>
        </w:numPr>
        <w:textAlignment w:val="baseline"/>
        <w:rPr>
          <w:rFonts w:ascii="Open Sans" w:hAnsi="Open Sans"/>
          <w:color w:val="000000"/>
        </w:rPr>
      </w:pPr>
      <w:hyperlink r:id="rId25" w:history="1">
        <w:r w:rsidR="00F73D77" w:rsidRPr="00F73D77">
          <w:rPr>
            <w:rFonts w:ascii="Open Sans" w:hAnsi="Open Sans"/>
            <w:color w:val="1155CC"/>
            <w:u w:val="single"/>
          </w:rPr>
          <w:t>ACCCA Great Deans Program</w:t>
        </w:r>
      </w:hyperlink>
    </w:p>
    <w:p w14:paraId="4D97241E" w14:textId="77777777" w:rsidR="00F73D77" w:rsidRPr="00F73D77" w:rsidRDefault="00DE585D" w:rsidP="00F73D77">
      <w:pPr>
        <w:numPr>
          <w:ilvl w:val="0"/>
          <w:numId w:val="7"/>
        </w:numPr>
        <w:textAlignment w:val="baseline"/>
        <w:rPr>
          <w:rFonts w:ascii="Open Sans" w:hAnsi="Open Sans"/>
          <w:color w:val="000000"/>
        </w:rPr>
      </w:pPr>
      <w:hyperlink r:id="rId26" w:history="1">
        <w:r w:rsidR="00F73D77" w:rsidRPr="00F73D77">
          <w:rPr>
            <w:rFonts w:ascii="Open Sans" w:hAnsi="Open Sans"/>
            <w:color w:val="1155CC"/>
            <w:u w:val="single"/>
          </w:rPr>
          <w:t>ACRL/Harvard Leadership Institute for Academic Librarians (LIAL)</w:t>
        </w:r>
      </w:hyperlink>
    </w:p>
    <w:p w14:paraId="3A517A00" w14:textId="77777777" w:rsidR="00F73D77" w:rsidRPr="00F73D77" w:rsidRDefault="00DE585D" w:rsidP="00F73D77">
      <w:pPr>
        <w:numPr>
          <w:ilvl w:val="0"/>
          <w:numId w:val="7"/>
        </w:numPr>
        <w:textAlignment w:val="baseline"/>
        <w:rPr>
          <w:rFonts w:ascii="Open Sans" w:hAnsi="Open Sans"/>
          <w:color w:val="000000"/>
        </w:rPr>
      </w:pPr>
      <w:hyperlink r:id="rId27" w:history="1">
        <w:r w:rsidR="00F73D77" w:rsidRPr="00F73D77">
          <w:rPr>
            <w:rFonts w:ascii="Open Sans" w:hAnsi="Open Sans"/>
            <w:color w:val="1155CC"/>
            <w:u w:val="single"/>
          </w:rPr>
          <w:t>ALA Leading to the Future Institute</w:t>
        </w:r>
      </w:hyperlink>
    </w:p>
    <w:p w14:paraId="62C22971" w14:textId="77777777" w:rsidR="00F73D77" w:rsidRPr="00F73D77" w:rsidRDefault="00DE585D" w:rsidP="00F73D77">
      <w:pPr>
        <w:numPr>
          <w:ilvl w:val="0"/>
          <w:numId w:val="7"/>
        </w:numPr>
        <w:textAlignment w:val="baseline"/>
        <w:rPr>
          <w:rFonts w:ascii="Open Sans" w:hAnsi="Open Sans"/>
          <w:color w:val="000000"/>
        </w:rPr>
      </w:pPr>
      <w:hyperlink r:id="rId28" w:history="1">
        <w:r w:rsidR="00F73D77" w:rsidRPr="00F73D77">
          <w:rPr>
            <w:rFonts w:ascii="Open Sans" w:hAnsi="Open Sans"/>
            <w:color w:val="1155CC"/>
            <w:u w:val="single"/>
          </w:rPr>
          <w:t>Berkeley Executive Leadership Program</w:t>
        </w:r>
      </w:hyperlink>
    </w:p>
    <w:p w14:paraId="4DBCACEA" w14:textId="77777777" w:rsidR="00F73D77" w:rsidRPr="00F73D77" w:rsidRDefault="00DE585D" w:rsidP="00F73D77">
      <w:pPr>
        <w:numPr>
          <w:ilvl w:val="0"/>
          <w:numId w:val="7"/>
        </w:numPr>
        <w:textAlignment w:val="baseline"/>
        <w:rPr>
          <w:rFonts w:ascii="Open Sans" w:hAnsi="Open Sans"/>
          <w:color w:val="000000"/>
        </w:rPr>
      </w:pPr>
      <w:hyperlink r:id="rId29" w:history="1">
        <w:r w:rsidR="00F73D77" w:rsidRPr="00F73D77">
          <w:rPr>
            <w:rFonts w:ascii="Open Sans" w:hAnsi="Open Sans"/>
            <w:color w:val="1155CC"/>
            <w:u w:val="single"/>
          </w:rPr>
          <w:t>BSILI Leadership for Curricular &amp; Institutional Transformation</w:t>
        </w:r>
      </w:hyperlink>
    </w:p>
    <w:p w14:paraId="5A42772E" w14:textId="77777777" w:rsidR="00F73D77" w:rsidRPr="00F73D77" w:rsidRDefault="00DE585D" w:rsidP="00F73D77">
      <w:pPr>
        <w:numPr>
          <w:ilvl w:val="0"/>
          <w:numId w:val="7"/>
        </w:numPr>
        <w:textAlignment w:val="baseline"/>
        <w:rPr>
          <w:rFonts w:ascii="Open Sans" w:hAnsi="Open Sans"/>
          <w:color w:val="000000"/>
        </w:rPr>
      </w:pPr>
      <w:hyperlink r:id="rId30" w:history="1">
        <w:r w:rsidR="00F73D77" w:rsidRPr="00F73D77">
          <w:rPr>
            <w:rFonts w:ascii="Open Sans" w:hAnsi="Open Sans"/>
            <w:color w:val="1155CC"/>
            <w:u w:val="single"/>
          </w:rPr>
          <w:t>CLIR/EDUCAUSE Leading Change Institute</w:t>
        </w:r>
      </w:hyperlink>
    </w:p>
    <w:p w14:paraId="42E30850" w14:textId="77777777" w:rsidR="00F73D77" w:rsidRPr="00F73D77" w:rsidRDefault="00DE585D" w:rsidP="00F73D77">
      <w:pPr>
        <w:numPr>
          <w:ilvl w:val="0"/>
          <w:numId w:val="7"/>
        </w:numPr>
        <w:textAlignment w:val="baseline"/>
        <w:rPr>
          <w:rFonts w:ascii="Open Sans" w:hAnsi="Open Sans"/>
          <w:color w:val="000000"/>
        </w:rPr>
      </w:pPr>
      <w:hyperlink r:id="rId31" w:history="1">
        <w:r w:rsidR="00F73D77" w:rsidRPr="00F73D77">
          <w:rPr>
            <w:rFonts w:ascii="Open Sans" w:hAnsi="Open Sans"/>
            <w:color w:val="1155CC"/>
            <w:u w:val="single"/>
          </w:rPr>
          <w:t>ACRL/Council of Higher Education Management Association Women's Leadership Institute</w:t>
        </w:r>
      </w:hyperlink>
    </w:p>
    <w:p w14:paraId="1AC2AE6B" w14:textId="77777777" w:rsidR="00F73D77" w:rsidRPr="00F73D77" w:rsidRDefault="00DE585D" w:rsidP="00F73D77">
      <w:pPr>
        <w:numPr>
          <w:ilvl w:val="0"/>
          <w:numId w:val="7"/>
        </w:numPr>
        <w:textAlignment w:val="baseline"/>
        <w:rPr>
          <w:rFonts w:ascii="Open Sans" w:hAnsi="Open Sans"/>
          <w:color w:val="000000"/>
        </w:rPr>
      </w:pPr>
      <w:hyperlink r:id="rId32" w:history="1">
        <w:r w:rsidR="00F73D77" w:rsidRPr="00F73D77">
          <w:rPr>
            <w:rFonts w:ascii="Open Sans" w:hAnsi="Open Sans"/>
            <w:color w:val="1155CC"/>
            <w:u w:val="single"/>
          </w:rPr>
          <w:t>CCLC Asilomar Leadership Skills Seminar</w:t>
        </w:r>
      </w:hyperlink>
    </w:p>
    <w:p w14:paraId="39AA120B" w14:textId="77777777" w:rsidR="00F73D77" w:rsidRPr="00F73D77" w:rsidRDefault="00DE585D" w:rsidP="00F73D77">
      <w:pPr>
        <w:numPr>
          <w:ilvl w:val="0"/>
          <w:numId w:val="7"/>
        </w:numPr>
        <w:textAlignment w:val="baseline"/>
        <w:rPr>
          <w:rFonts w:ascii="Open Sans" w:hAnsi="Open Sans"/>
          <w:color w:val="000000"/>
        </w:rPr>
      </w:pPr>
      <w:hyperlink r:id="rId33" w:history="1">
        <w:r w:rsidR="00F73D77" w:rsidRPr="00F73D77">
          <w:rPr>
            <w:rFonts w:ascii="Open Sans" w:hAnsi="Open Sans"/>
            <w:color w:val="1155CC"/>
            <w:u w:val="single"/>
          </w:rPr>
          <w:t xml:space="preserve">AACC John E. </w:t>
        </w:r>
        <w:proofErr w:type="spellStart"/>
        <w:r w:rsidR="00F73D77" w:rsidRPr="00F73D77">
          <w:rPr>
            <w:rFonts w:ascii="Open Sans" w:hAnsi="Open Sans"/>
            <w:color w:val="1155CC"/>
            <w:u w:val="single"/>
          </w:rPr>
          <w:t>Rouche</w:t>
        </w:r>
        <w:proofErr w:type="spellEnd"/>
        <w:r w:rsidR="00F73D77" w:rsidRPr="00F73D77">
          <w:rPr>
            <w:rFonts w:ascii="Open Sans" w:hAnsi="Open Sans"/>
            <w:color w:val="1155CC"/>
            <w:u w:val="single"/>
          </w:rPr>
          <w:t xml:space="preserve"> Future Leaders Institute</w:t>
        </w:r>
      </w:hyperlink>
    </w:p>
    <w:p w14:paraId="4C82FB4C" w14:textId="77777777" w:rsidR="00F73D77" w:rsidRPr="00F73D77" w:rsidRDefault="00F73D77" w:rsidP="00F73D77">
      <w:pPr>
        <w:rPr>
          <w:rFonts w:eastAsia="Times New Roman"/>
        </w:rPr>
      </w:pPr>
    </w:p>
    <w:p w14:paraId="57EF8181" w14:textId="77777777" w:rsidR="00F73D77" w:rsidRDefault="00F73D77" w:rsidP="00F73D77">
      <w:pPr>
        <w:rPr>
          <w:rFonts w:ascii="Open Sans" w:hAnsi="Open Sans"/>
          <w:i/>
          <w:iCs/>
          <w:color w:val="000000"/>
        </w:rPr>
      </w:pPr>
    </w:p>
    <w:p w14:paraId="1A48051C" w14:textId="77777777" w:rsidR="00F73D77" w:rsidRPr="00F73D77" w:rsidRDefault="00F73D77" w:rsidP="00F73D77">
      <w:r w:rsidRPr="00F73D77">
        <w:rPr>
          <w:rFonts w:ascii="Open Sans" w:hAnsi="Open Sans"/>
          <w:i/>
          <w:iCs/>
          <w:color w:val="000000"/>
        </w:rPr>
        <w:t>Recommended Readings</w:t>
      </w:r>
    </w:p>
    <w:p w14:paraId="57F8D571" w14:textId="77777777" w:rsidR="00F73D77" w:rsidRPr="00F73D77" w:rsidRDefault="00DE585D" w:rsidP="00F73D77">
      <w:pPr>
        <w:numPr>
          <w:ilvl w:val="0"/>
          <w:numId w:val="8"/>
        </w:numPr>
        <w:textAlignment w:val="baseline"/>
        <w:rPr>
          <w:rFonts w:ascii="Open Sans" w:hAnsi="Open Sans"/>
          <w:color w:val="000000"/>
        </w:rPr>
      </w:pPr>
      <w:hyperlink r:id="rId34" w:history="1">
        <w:r w:rsidR="00F73D77" w:rsidRPr="00F73D77">
          <w:rPr>
            <w:rFonts w:ascii="Open Sans" w:hAnsi="Open Sans"/>
            <w:color w:val="1155CC"/>
            <w:u w:val="single"/>
          </w:rPr>
          <w:t>College and Research Libraries</w:t>
        </w:r>
      </w:hyperlink>
    </w:p>
    <w:p w14:paraId="00213AD4" w14:textId="77777777" w:rsidR="00F73D77" w:rsidRPr="00F73D77" w:rsidRDefault="00DE585D" w:rsidP="00F73D77">
      <w:pPr>
        <w:numPr>
          <w:ilvl w:val="0"/>
          <w:numId w:val="8"/>
        </w:numPr>
        <w:textAlignment w:val="baseline"/>
        <w:rPr>
          <w:rFonts w:ascii="Open Sans" w:hAnsi="Open Sans"/>
          <w:color w:val="000000"/>
        </w:rPr>
      </w:pPr>
      <w:hyperlink r:id="rId35" w:history="1">
        <w:r w:rsidR="00F73D77" w:rsidRPr="00F73D77">
          <w:rPr>
            <w:rFonts w:ascii="Open Sans" w:hAnsi="Open Sans"/>
            <w:color w:val="1155CC"/>
            <w:u w:val="single"/>
          </w:rPr>
          <w:t>Effective Phrases for Performance Appraisals: A Guide to Successful Evaluations</w:t>
        </w:r>
      </w:hyperlink>
    </w:p>
    <w:p w14:paraId="15DA8446" w14:textId="77777777" w:rsidR="00F73D77" w:rsidRPr="00F73D77" w:rsidRDefault="00DE585D" w:rsidP="00F73D77">
      <w:pPr>
        <w:numPr>
          <w:ilvl w:val="0"/>
          <w:numId w:val="8"/>
        </w:numPr>
        <w:textAlignment w:val="baseline"/>
        <w:rPr>
          <w:rFonts w:ascii="Open Sans" w:hAnsi="Open Sans"/>
          <w:color w:val="000000"/>
        </w:rPr>
      </w:pPr>
      <w:hyperlink r:id="rId36" w:history="1">
        <w:r w:rsidR="00F73D77" w:rsidRPr="00F73D77">
          <w:rPr>
            <w:rFonts w:ascii="Open Sans" w:hAnsi="Open Sans"/>
            <w:color w:val="1155CC"/>
            <w:u w:val="single"/>
          </w:rPr>
          <w:t>Crucial Conversations: Tools for Talking When Stakes Are High, Second Edition</w:t>
        </w:r>
      </w:hyperlink>
    </w:p>
    <w:p w14:paraId="7B11402D" w14:textId="77777777" w:rsidR="00F73D77" w:rsidRPr="00F73D77" w:rsidRDefault="00DE585D" w:rsidP="00F73D77">
      <w:pPr>
        <w:numPr>
          <w:ilvl w:val="0"/>
          <w:numId w:val="8"/>
        </w:numPr>
        <w:textAlignment w:val="baseline"/>
        <w:rPr>
          <w:rFonts w:ascii="Open Sans" w:hAnsi="Open Sans"/>
          <w:color w:val="000000"/>
        </w:rPr>
      </w:pPr>
      <w:hyperlink r:id="rId37" w:history="1">
        <w:r w:rsidR="00F73D77" w:rsidRPr="00F73D77">
          <w:rPr>
            <w:rFonts w:ascii="Open Sans" w:hAnsi="Open Sans"/>
            <w:color w:val="1155CC"/>
            <w:u w:val="single"/>
          </w:rPr>
          <w:t>Coaching in the Library: A Management Strategy for Achieving Excellence</w:t>
        </w:r>
      </w:hyperlink>
    </w:p>
    <w:p w14:paraId="5FD8093F" w14:textId="77777777" w:rsidR="00F73D77" w:rsidRPr="00F73D77" w:rsidRDefault="00DE585D" w:rsidP="00F73D77">
      <w:pPr>
        <w:numPr>
          <w:ilvl w:val="0"/>
          <w:numId w:val="8"/>
        </w:numPr>
        <w:textAlignment w:val="baseline"/>
        <w:rPr>
          <w:rFonts w:ascii="Open Sans" w:hAnsi="Open Sans"/>
          <w:color w:val="000000"/>
        </w:rPr>
      </w:pPr>
      <w:hyperlink r:id="rId38" w:history="1">
        <w:r w:rsidR="00F73D77" w:rsidRPr="00F73D77">
          <w:rPr>
            <w:rFonts w:ascii="Open Sans" w:hAnsi="Open Sans"/>
            <w:color w:val="1155CC"/>
            <w:u w:val="single"/>
          </w:rPr>
          <w:t>Crucible Moments: Inspiring Library Leadership</w:t>
        </w:r>
      </w:hyperlink>
    </w:p>
    <w:p w14:paraId="7DE78E86" w14:textId="77777777" w:rsidR="00F73D77" w:rsidRPr="00F73D77" w:rsidRDefault="00DE585D" w:rsidP="00F73D77">
      <w:pPr>
        <w:numPr>
          <w:ilvl w:val="0"/>
          <w:numId w:val="8"/>
        </w:numPr>
        <w:textAlignment w:val="baseline"/>
        <w:rPr>
          <w:rFonts w:ascii="Open Sans" w:hAnsi="Open Sans"/>
          <w:color w:val="000000"/>
        </w:rPr>
      </w:pPr>
      <w:hyperlink r:id="rId39" w:history="1">
        <w:r w:rsidR="00F73D77" w:rsidRPr="00F73D77">
          <w:rPr>
            <w:rFonts w:ascii="Open Sans" w:hAnsi="Open Sans"/>
            <w:color w:val="1155CC"/>
            <w:u w:val="single"/>
          </w:rPr>
          <w:t>Harvard Business Review</w:t>
        </w:r>
      </w:hyperlink>
      <w:r w:rsidR="00F73D77" w:rsidRPr="00F73D77">
        <w:rPr>
          <w:rFonts w:ascii="Open Sans" w:hAnsi="Open Sans"/>
          <w:color w:val="1155CC"/>
          <w:u w:val="single"/>
        </w:rPr>
        <w:t xml:space="preserve"> </w:t>
      </w:r>
      <w:r w:rsidR="00F73D77" w:rsidRPr="00F73D77">
        <w:rPr>
          <w:rFonts w:ascii="Open Sans" w:hAnsi="Open Sans"/>
          <w:color w:val="000000"/>
        </w:rPr>
        <w:t>(books, e-newsletter, magazine)</w:t>
      </w:r>
    </w:p>
    <w:p w14:paraId="3753A650" w14:textId="77777777" w:rsidR="00F73D77" w:rsidRPr="00F73D77" w:rsidRDefault="00DE585D" w:rsidP="00F73D77">
      <w:pPr>
        <w:numPr>
          <w:ilvl w:val="0"/>
          <w:numId w:val="8"/>
        </w:numPr>
        <w:textAlignment w:val="baseline"/>
        <w:rPr>
          <w:rFonts w:ascii="Open Sans" w:hAnsi="Open Sans"/>
          <w:color w:val="000000"/>
        </w:rPr>
      </w:pPr>
      <w:hyperlink r:id="rId40" w:history="1">
        <w:r w:rsidR="00F73D77" w:rsidRPr="00F73D77">
          <w:rPr>
            <w:rFonts w:ascii="Open Sans" w:hAnsi="Open Sans"/>
            <w:color w:val="1155CC"/>
            <w:u w:val="single"/>
          </w:rPr>
          <w:t xml:space="preserve">It takes a community column in </w:t>
        </w:r>
        <w:r w:rsidR="00F73D77" w:rsidRPr="00F73D77">
          <w:rPr>
            <w:rFonts w:ascii="Open Sans" w:hAnsi="Open Sans"/>
            <w:i/>
            <w:iCs/>
            <w:color w:val="1155CC"/>
            <w:u w:val="single"/>
          </w:rPr>
          <w:t xml:space="preserve">Journal of Library Administration </w:t>
        </w:r>
        <w:r w:rsidR="00F73D77" w:rsidRPr="00F73D77">
          <w:rPr>
            <w:rFonts w:ascii="Open Sans" w:hAnsi="Open Sans"/>
            <w:color w:val="1155CC"/>
            <w:u w:val="single"/>
          </w:rPr>
          <w:t> </w:t>
        </w:r>
      </w:hyperlink>
    </w:p>
    <w:p w14:paraId="1F2019D1" w14:textId="77777777" w:rsidR="00F73D77" w:rsidRPr="00F73D77" w:rsidRDefault="00DE585D" w:rsidP="00F73D77">
      <w:pPr>
        <w:numPr>
          <w:ilvl w:val="0"/>
          <w:numId w:val="8"/>
        </w:numPr>
        <w:textAlignment w:val="baseline"/>
        <w:rPr>
          <w:rFonts w:ascii="Open Sans" w:hAnsi="Open Sans"/>
          <w:color w:val="000000"/>
        </w:rPr>
      </w:pPr>
      <w:hyperlink r:id="rId41" w:history="1">
        <w:r w:rsidR="00F73D77" w:rsidRPr="00F73D77">
          <w:rPr>
            <w:rFonts w:ascii="Open Sans" w:hAnsi="Open Sans"/>
            <w:color w:val="1155CC"/>
            <w:u w:val="single"/>
          </w:rPr>
          <w:t>Inside Higher Ed</w:t>
        </w:r>
      </w:hyperlink>
    </w:p>
    <w:p w14:paraId="2D8B16BB" w14:textId="77777777" w:rsidR="00F73D77" w:rsidRPr="00F73D77" w:rsidRDefault="00DE585D" w:rsidP="00F73D77">
      <w:pPr>
        <w:numPr>
          <w:ilvl w:val="0"/>
          <w:numId w:val="8"/>
        </w:numPr>
        <w:textAlignment w:val="baseline"/>
        <w:rPr>
          <w:rFonts w:ascii="Open Sans" w:hAnsi="Open Sans"/>
          <w:color w:val="000000"/>
        </w:rPr>
      </w:pPr>
      <w:hyperlink r:id="rId42" w:history="1">
        <w:r w:rsidR="00F73D77" w:rsidRPr="00F73D77">
          <w:rPr>
            <w:rFonts w:ascii="Open Sans" w:hAnsi="Open Sans"/>
            <w:color w:val="1155CC"/>
            <w:u w:val="single"/>
          </w:rPr>
          <w:t>Chronicle of Higher Education Vitae</w:t>
        </w:r>
      </w:hyperlink>
    </w:p>
    <w:p w14:paraId="4BF3D96D" w14:textId="77777777" w:rsidR="00F73D77" w:rsidRPr="00F73D77" w:rsidRDefault="00DE585D" w:rsidP="00F73D77">
      <w:pPr>
        <w:numPr>
          <w:ilvl w:val="0"/>
          <w:numId w:val="8"/>
        </w:numPr>
        <w:textAlignment w:val="baseline"/>
        <w:rPr>
          <w:rFonts w:ascii="Open Sans" w:hAnsi="Open Sans"/>
          <w:color w:val="000000"/>
        </w:rPr>
      </w:pPr>
      <w:hyperlink r:id="rId43" w:history="1">
        <w:r w:rsidR="00F73D77" w:rsidRPr="00F73D77">
          <w:rPr>
            <w:rFonts w:ascii="Open Sans" w:hAnsi="Open Sans"/>
            <w:color w:val="1155CC"/>
            <w:u w:val="single"/>
          </w:rPr>
          <w:t>Library Leadership &amp; Management Journal</w:t>
        </w:r>
      </w:hyperlink>
    </w:p>
    <w:p w14:paraId="64E90E1A" w14:textId="77777777" w:rsidR="00F73D77" w:rsidRPr="00F73D77" w:rsidRDefault="00DE585D" w:rsidP="00F73D77">
      <w:pPr>
        <w:numPr>
          <w:ilvl w:val="0"/>
          <w:numId w:val="8"/>
        </w:numPr>
        <w:textAlignment w:val="baseline"/>
        <w:rPr>
          <w:rFonts w:ascii="Open Sans" w:hAnsi="Open Sans"/>
          <w:color w:val="000000"/>
        </w:rPr>
      </w:pPr>
      <w:hyperlink r:id="rId44" w:history="1">
        <w:r w:rsidR="00F73D77" w:rsidRPr="00F73D77">
          <w:rPr>
            <w:rFonts w:ascii="Open Sans" w:hAnsi="Open Sans"/>
            <w:color w:val="1155CC"/>
            <w:u w:val="single"/>
          </w:rPr>
          <w:t xml:space="preserve">Leading from the Library - </w:t>
        </w:r>
        <w:r w:rsidR="00F73D77" w:rsidRPr="00F73D77">
          <w:rPr>
            <w:rFonts w:ascii="Open Sans" w:hAnsi="Open Sans"/>
            <w:i/>
            <w:iCs/>
            <w:color w:val="1155CC"/>
            <w:u w:val="single"/>
          </w:rPr>
          <w:t>Library Journal</w:t>
        </w:r>
      </w:hyperlink>
    </w:p>
    <w:p w14:paraId="5BCEDDAD" w14:textId="77777777" w:rsidR="00F73D77" w:rsidRPr="00F73D77" w:rsidRDefault="00DE585D" w:rsidP="00F73D77">
      <w:pPr>
        <w:numPr>
          <w:ilvl w:val="0"/>
          <w:numId w:val="8"/>
        </w:numPr>
        <w:spacing w:before="100" w:beforeAutospacing="1" w:after="100" w:afterAutospacing="1"/>
        <w:textAlignment w:val="baseline"/>
        <w:rPr>
          <w:rFonts w:ascii="Open Sans" w:eastAsia="Times New Roman" w:hAnsi="Open Sans"/>
          <w:color w:val="000000"/>
        </w:rPr>
      </w:pPr>
      <w:hyperlink r:id="rId45" w:history="1">
        <w:r w:rsidR="00F73D77" w:rsidRPr="00F73D77">
          <w:rPr>
            <w:rFonts w:ascii="Open Sans" w:eastAsia="Times New Roman" w:hAnsi="Open Sans"/>
            <w:color w:val="1155CC"/>
            <w:u w:val="single"/>
          </w:rPr>
          <w:t>Stop the Snobbery! Why You’re Wrong About Community Colleges and Don’t Even Know It</w:t>
        </w:r>
      </w:hyperlink>
    </w:p>
    <w:p w14:paraId="2A1B14B5" w14:textId="77777777" w:rsidR="00F73D77" w:rsidRDefault="00F73D77"/>
    <w:sectPr w:rsidR="00F73D77" w:rsidSect="004A0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F4A51"/>
    <w:multiLevelType w:val="multilevel"/>
    <w:tmpl w:val="737C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77688"/>
    <w:multiLevelType w:val="multilevel"/>
    <w:tmpl w:val="36FE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81358"/>
    <w:multiLevelType w:val="multilevel"/>
    <w:tmpl w:val="7D82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04612"/>
    <w:multiLevelType w:val="multilevel"/>
    <w:tmpl w:val="CC08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11547"/>
    <w:multiLevelType w:val="multilevel"/>
    <w:tmpl w:val="EDF6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F0D38"/>
    <w:multiLevelType w:val="multilevel"/>
    <w:tmpl w:val="9A66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125603"/>
    <w:multiLevelType w:val="multilevel"/>
    <w:tmpl w:val="EBC6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AF66F8"/>
    <w:multiLevelType w:val="multilevel"/>
    <w:tmpl w:val="1F62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77"/>
    <w:rsid w:val="004A090E"/>
    <w:rsid w:val="0063002B"/>
    <w:rsid w:val="006F4122"/>
    <w:rsid w:val="00863EFE"/>
    <w:rsid w:val="00BE286C"/>
    <w:rsid w:val="00D526FD"/>
    <w:rsid w:val="00DE585D"/>
    <w:rsid w:val="00E615C3"/>
    <w:rsid w:val="00F7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84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86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D77"/>
    <w:pPr>
      <w:spacing w:before="100" w:beforeAutospacing="1" w:after="100" w:afterAutospacing="1"/>
    </w:pPr>
  </w:style>
  <w:style w:type="character" w:styleId="Hyperlink">
    <w:name w:val="Hyperlink"/>
    <w:basedOn w:val="DefaultParagraphFont"/>
    <w:uiPriority w:val="99"/>
    <w:unhideWhenUsed/>
    <w:rsid w:val="00F73D77"/>
    <w:rPr>
      <w:color w:val="0000FF"/>
      <w:u w:val="single"/>
    </w:rPr>
  </w:style>
  <w:style w:type="paragraph" w:customStyle="1" w:styleId="mainnews">
    <w:name w:val="mainnews"/>
    <w:basedOn w:val="Normal"/>
    <w:rsid w:val="00BE28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9394">
      <w:bodyDiv w:val="1"/>
      <w:marLeft w:val="0"/>
      <w:marRight w:val="0"/>
      <w:marTop w:val="0"/>
      <w:marBottom w:val="0"/>
      <w:divBdr>
        <w:top w:val="none" w:sz="0" w:space="0" w:color="auto"/>
        <w:left w:val="none" w:sz="0" w:space="0" w:color="auto"/>
        <w:bottom w:val="none" w:sz="0" w:space="0" w:color="auto"/>
        <w:right w:val="none" w:sz="0" w:space="0" w:color="auto"/>
      </w:divBdr>
    </w:div>
    <w:div w:id="310906025">
      <w:bodyDiv w:val="1"/>
      <w:marLeft w:val="0"/>
      <w:marRight w:val="0"/>
      <w:marTop w:val="0"/>
      <w:marBottom w:val="0"/>
      <w:divBdr>
        <w:top w:val="none" w:sz="0" w:space="0" w:color="auto"/>
        <w:left w:val="none" w:sz="0" w:space="0" w:color="auto"/>
        <w:bottom w:val="none" w:sz="0" w:space="0" w:color="auto"/>
        <w:right w:val="none" w:sz="0" w:space="0" w:color="auto"/>
      </w:divBdr>
    </w:div>
    <w:div w:id="1232040657">
      <w:bodyDiv w:val="1"/>
      <w:marLeft w:val="0"/>
      <w:marRight w:val="0"/>
      <w:marTop w:val="0"/>
      <w:marBottom w:val="0"/>
      <w:divBdr>
        <w:top w:val="none" w:sz="0" w:space="0" w:color="auto"/>
        <w:left w:val="none" w:sz="0" w:space="0" w:color="auto"/>
        <w:bottom w:val="none" w:sz="0" w:space="0" w:color="auto"/>
        <w:right w:val="none" w:sz="0" w:space="0" w:color="auto"/>
      </w:divBdr>
    </w:div>
    <w:div w:id="1543320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nces.ed.gov/surveys/libraries/" TargetMode="External"/><Relationship Id="rId21" Type="http://schemas.openxmlformats.org/officeDocument/2006/relationships/hyperlink" Target="https://acrl.countingopinions.com/" TargetMode="External"/><Relationship Id="rId22" Type="http://schemas.openxmlformats.org/officeDocument/2006/relationships/hyperlink" Target="https://surveys.nces.ed.gov/ipeds/VisNextYearForms.aspx?year=2&amp;survey=15&amp;form=103&amp;nextYearForm=103&amp;index=0&amp;ri=0&amp;show=all&amp;instid=30103" TargetMode="External"/><Relationship Id="rId23" Type="http://schemas.openxmlformats.org/officeDocument/2006/relationships/hyperlink" Target="https://docs.google.com/spreadsheets/d/1BJwroVxtLUjSH2vDbiYHAfxX5ED7S4s6LgJe0G4-Aro/edit" TargetMode="External"/><Relationship Id="rId24" Type="http://schemas.openxmlformats.org/officeDocument/2006/relationships/hyperlink" Target="http://www.accca.org/i4a/pages/index.cfm?pageid=3291" TargetMode="External"/><Relationship Id="rId25" Type="http://schemas.openxmlformats.org/officeDocument/2006/relationships/hyperlink" Target="http://www.accca.org/i4a/pages/index.cfm?pageid=3685" TargetMode="External"/><Relationship Id="rId26" Type="http://schemas.openxmlformats.org/officeDocument/2006/relationships/hyperlink" Target="http://www.gse.harvard.edu/ppe/program/leadership-institute-academic-librarians-2016" TargetMode="External"/><Relationship Id="rId27" Type="http://schemas.openxmlformats.org/officeDocument/2006/relationships/hyperlink" Target="http://www.ala.org/transforminglibraries/ala-leadership-institute" TargetMode="External"/><Relationship Id="rId28" Type="http://schemas.openxmlformats.org/officeDocument/2006/relationships/hyperlink" Target="http://executive.berkeley.edu/programs/berkeley-executive-leadership-program" TargetMode="External"/><Relationship Id="rId29" Type="http://schemas.openxmlformats.org/officeDocument/2006/relationships/hyperlink" Target="http://bsili.3csn.org/about-2/bsili-mission-statemen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o.gl/wvtbwI" TargetMode="External"/><Relationship Id="rId30" Type="http://schemas.openxmlformats.org/officeDocument/2006/relationships/hyperlink" Target="http://leadingchangeinstitute.org/" TargetMode="External"/><Relationship Id="rId31" Type="http://schemas.openxmlformats.org/officeDocument/2006/relationships/hyperlink" Target="http://www.ala.org/acrl/womensleadership" TargetMode="External"/><Relationship Id="rId32" Type="http://schemas.openxmlformats.org/officeDocument/2006/relationships/hyperlink" Target="http://www.ccleague.org/i4a/pages/index.cfm?pageid=3300" TargetMode="External"/><Relationship Id="rId9" Type="http://schemas.openxmlformats.org/officeDocument/2006/relationships/hyperlink" Target="http://listserv.carl-acrl.org/listinfo.cgi/carlall-carl-acrl.org" TargetMode="External"/><Relationship Id="rId6" Type="http://schemas.openxmlformats.org/officeDocument/2006/relationships/hyperlink" Target="https://groups.google.com/a/cclccc.org/forum/" TargetMode="External"/><Relationship Id="rId7" Type="http://schemas.openxmlformats.org/officeDocument/2006/relationships/hyperlink" Target="http://www.cclibraries.org/resources/list.html" TargetMode="External"/><Relationship Id="rId8" Type="http://schemas.openxmlformats.org/officeDocument/2006/relationships/hyperlink" Target="http://lists.ala.org/sympa/info/cjc-l" TargetMode="External"/><Relationship Id="rId33" Type="http://schemas.openxmlformats.org/officeDocument/2006/relationships/hyperlink" Target="http://www.aacc.nche.edu/newsevents/Events/leadershipsuite/Pages/FutureLeadersInstitute.aspx" TargetMode="External"/><Relationship Id="rId34" Type="http://schemas.openxmlformats.org/officeDocument/2006/relationships/hyperlink" Target="http://crl.acrl.org/" TargetMode="External"/><Relationship Id="rId35" Type="http://schemas.openxmlformats.org/officeDocument/2006/relationships/hyperlink" Target="http://www.amazon.com/Effective-Phrases-Performance-Appraisals-Evaluations/dp/1882423135/ref=pd_sim_14_5?ie=UTF8&amp;dpID=41bZqWgLiEL&amp;dpSrc=sims&amp;preST=_AC_UL160_SR84%2C160_&amp;refRID=1RW09GXYS2RJX9ZJG6ZH" TargetMode="External"/><Relationship Id="rId36" Type="http://schemas.openxmlformats.org/officeDocument/2006/relationships/hyperlink" Target="http://www.amazon.com/Crucial-Conversations-Talking-Stakes-Edition/dp/1469266822" TargetMode="External"/><Relationship Id="rId10" Type="http://schemas.openxmlformats.org/officeDocument/2006/relationships/hyperlink" Target="http://www.carl-acrl.org/contact/" TargetMode="External"/><Relationship Id="rId11" Type="http://schemas.openxmlformats.org/officeDocument/2006/relationships/hyperlink" Target="http://listserv.cccnext.net/scripts/wa.exe?A0=CCC-LIB-LRC" TargetMode="External"/><Relationship Id="rId12" Type="http://schemas.openxmlformats.org/officeDocument/2006/relationships/hyperlink" Target="http://cclccc.org/" TargetMode="External"/><Relationship Id="rId13" Type="http://schemas.openxmlformats.org/officeDocument/2006/relationships/hyperlink" Target="https://docs.google.com/document/d/11XfN-T58YuC9BswHCPoqKDGBRrpbKnq41BcYyv1Eo08/edit" TargetMode="External"/><Relationship Id="rId14" Type="http://schemas.openxmlformats.org/officeDocument/2006/relationships/hyperlink" Target="http://www.cclibraries.org/" TargetMode="External"/><Relationship Id="rId15" Type="http://schemas.openxmlformats.org/officeDocument/2006/relationships/hyperlink" Target="http://cclccc.org/documents/2005/CCL-CCLeague-timeline2.doc" TargetMode="External"/><Relationship Id="rId16" Type="http://schemas.openxmlformats.org/officeDocument/2006/relationships/hyperlink" Target="http://extranet.cccco.edu/" TargetMode="External"/><Relationship Id="rId17" Type="http://schemas.openxmlformats.org/officeDocument/2006/relationships/hyperlink" Target="http://extranet.cccco.edu/Divisions/AcademicAffairs/InstructionalProgramsandServicesUnit/LibraryandLearningResources.aspx" TargetMode="External"/><Relationship Id="rId18" Type="http://schemas.openxmlformats.org/officeDocument/2006/relationships/hyperlink" Target="http://www.ccctechplan.org/" TargetMode="External"/><Relationship Id="rId19" Type="http://schemas.openxmlformats.org/officeDocument/2006/relationships/hyperlink" Target="http://datamart.cccco.edu/" TargetMode="External"/><Relationship Id="rId37" Type="http://schemas.openxmlformats.org/officeDocument/2006/relationships/hyperlink" Target="http://www.amazon.com/Coaching-Library-Management-Achieving-Excellence/dp/0838910378/ref=dp_ob_title_bk" TargetMode="External"/><Relationship Id="rId38" Type="http://schemas.openxmlformats.org/officeDocument/2006/relationships/hyperlink" Target="http://www.amazon.com/Crucible-Moments-Inspiring-Library-Leadership/dp/0990730050" TargetMode="External"/><Relationship Id="rId39" Type="http://schemas.openxmlformats.org/officeDocument/2006/relationships/hyperlink" Target="https://hbr.org/" TargetMode="External"/><Relationship Id="rId40" Type="http://schemas.openxmlformats.org/officeDocument/2006/relationships/hyperlink" Target="http://explore.tandfonline.com/cfp/bes/jla-community" TargetMode="External"/><Relationship Id="rId41" Type="http://schemas.openxmlformats.org/officeDocument/2006/relationships/hyperlink" Target="https://www.insidehighered.com/" TargetMode="External"/><Relationship Id="rId42" Type="http://schemas.openxmlformats.org/officeDocument/2006/relationships/hyperlink" Target="https://chroniclevitae.com/news" TargetMode="External"/><Relationship Id="rId43" Type="http://schemas.openxmlformats.org/officeDocument/2006/relationships/hyperlink" Target="http://journals.tdl.org/llm/index.php/l%20lm/index" TargetMode="External"/><Relationship Id="rId44" Type="http://schemas.openxmlformats.org/officeDocument/2006/relationships/hyperlink" Target="http://lj.libraryjournal.com/category/opinion/leading-from-the-library/" TargetMode="External"/><Relationship Id="rId45" Type="http://schemas.openxmlformats.org/officeDocument/2006/relationships/hyperlink" Target="http://www.inthelibrarywiththeleadpipe.org/2012/stop-the-snobb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1875</Words>
  <Characters>10693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Pearl</dc:creator>
  <cp:keywords/>
  <dc:description/>
  <cp:lastModifiedBy>Microsoft Office User</cp:lastModifiedBy>
  <cp:revision>2</cp:revision>
  <dcterms:created xsi:type="dcterms:W3CDTF">2016-04-07T13:37:00Z</dcterms:created>
  <dcterms:modified xsi:type="dcterms:W3CDTF">2016-04-07T13:37:00Z</dcterms:modified>
</cp:coreProperties>
</file>